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eastAsia" w:ascii="仿宋" w:hAnsi="仿宋" w:eastAsia="仿宋" w:cs="仿宋"/>
          <w:b w:val="0"/>
          <w:bCs w:val="0"/>
          <w:sz w:val="32"/>
          <w:szCs w:val="32"/>
        </w:rPr>
      </w:pPr>
    </w:p>
    <w:p>
      <w:pPr>
        <w:adjustRightInd w:val="0"/>
        <w:snapToGrid w:val="0"/>
        <w:spacing w:line="360" w:lineRule="auto"/>
        <w:jc w:val="center"/>
        <w:rPr>
          <w:rFonts w:hint="eastAsia" w:ascii="仿宋" w:hAnsi="仿宋" w:eastAsia="仿宋" w:cs="仿宋"/>
          <w:b w:val="0"/>
          <w:bCs w:val="0"/>
          <w:sz w:val="32"/>
          <w:szCs w:val="32"/>
        </w:rPr>
      </w:pPr>
    </w:p>
    <w:p>
      <w:pPr>
        <w:adjustRightInd w:val="0"/>
        <w:snapToGrid w:val="0"/>
        <w:spacing w:line="360" w:lineRule="auto"/>
        <w:jc w:val="center"/>
        <w:rPr>
          <w:rFonts w:hint="eastAsia" w:ascii="仿宋" w:hAnsi="仿宋" w:eastAsia="仿宋" w:cs="仿宋"/>
          <w:b w:val="0"/>
          <w:bCs w:val="0"/>
          <w:sz w:val="32"/>
          <w:szCs w:val="32"/>
        </w:rPr>
      </w:pPr>
    </w:p>
    <w:p>
      <w:pPr>
        <w:adjustRightInd w:val="0"/>
        <w:snapToGrid w:val="0"/>
        <w:spacing w:line="360" w:lineRule="auto"/>
        <w:jc w:val="both"/>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附件：</w:t>
      </w:r>
    </w:p>
    <w:p>
      <w:pPr>
        <w:adjustRightInd w:val="0"/>
        <w:snapToGrid w:val="0"/>
        <w:spacing w:line="360" w:lineRule="auto"/>
        <w:jc w:val="center"/>
        <w:rPr>
          <w:rFonts w:hint="eastAsia" w:ascii="仿宋" w:hAnsi="仿宋" w:eastAsia="仿宋" w:cs="仿宋"/>
          <w:b w:val="0"/>
          <w:bCs w:val="0"/>
          <w:sz w:val="32"/>
          <w:szCs w:val="32"/>
        </w:rPr>
      </w:pPr>
      <w:bookmarkStart w:id="64" w:name="_GoBack"/>
      <w:bookmarkEnd w:id="64"/>
    </w:p>
    <w:p>
      <w:pPr>
        <w:adjustRightInd w:val="0"/>
        <w:snapToGrid w:val="0"/>
        <w:spacing w:line="360" w:lineRule="auto"/>
        <w:jc w:val="center"/>
        <w:rPr>
          <w:rFonts w:hint="eastAsia" w:ascii="仿宋" w:hAnsi="仿宋" w:eastAsia="仿宋" w:cs="仿宋"/>
          <w:b w:val="0"/>
          <w:bCs w:val="0"/>
          <w:sz w:val="32"/>
          <w:szCs w:val="32"/>
        </w:rPr>
      </w:pPr>
    </w:p>
    <w:p>
      <w:pPr>
        <w:adjustRightInd w:val="0"/>
        <w:snapToGrid w:val="0"/>
        <w:spacing w:line="360" w:lineRule="auto"/>
        <w:jc w:val="center"/>
        <w:rPr>
          <w:rFonts w:hint="eastAsia" w:ascii="仿宋" w:hAnsi="仿宋" w:eastAsia="仿宋" w:cs="仿宋"/>
          <w:b w:val="0"/>
          <w:bCs w:val="0"/>
          <w:sz w:val="32"/>
          <w:szCs w:val="32"/>
        </w:rPr>
      </w:pPr>
    </w:p>
    <w:p>
      <w:pPr>
        <w:adjustRightInd w:val="0"/>
        <w:snapToGrid w:val="0"/>
        <w:spacing w:line="360" w:lineRule="auto"/>
        <w:jc w:val="center"/>
        <w:rPr>
          <w:rFonts w:hint="eastAsia" w:ascii="仿宋" w:hAnsi="仿宋" w:eastAsia="仿宋" w:cs="仿宋"/>
          <w:b w:val="0"/>
          <w:bCs w:val="0"/>
          <w:sz w:val="32"/>
          <w:szCs w:val="32"/>
        </w:rPr>
      </w:pPr>
    </w:p>
    <w:p>
      <w:pPr>
        <w:adjustRightInd w:val="0"/>
        <w:snapToGrid w:val="0"/>
        <w:spacing w:line="360" w:lineRule="auto"/>
        <w:jc w:val="center"/>
        <w:rPr>
          <w:rFonts w:hint="eastAsia" w:ascii="仿宋" w:hAnsi="仿宋" w:eastAsia="仿宋" w:cs="仿宋"/>
          <w:b w:val="0"/>
          <w:bCs w:val="0"/>
          <w:sz w:val="32"/>
          <w:szCs w:val="32"/>
        </w:rPr>
      </w:pPr>
    </w:p>
    <w:p>
      <w:pPr>
        <w:adjustRightInd w:val="0"/>
        <w:snapToGrid w:val="0"/>
        <w:spacing w:line="360" w:lineRule="auto"/>
        <w:jc w:val="center"/>
        <w:rPr>
          <w:rFonts w:hint="eastAsia" w:ascii="仿宋" w:hAnsi="仿宋" w:eastAsia="仿宋" w:cs="仿宋"/>
          <w:b w:val="0"/>
          <w:bCs w:val="0"/>
          <w:sz w:val="32"/>
          <w:szCs w:val="32"/>
        </w:rPr>
      </w:pPr>
    </w:p>
    <w:p>
      <w:pPr>
        <w:adjustRightInd w:val="0"/>
        <w:snapToGrid w:val="0"/>
        <w:spacing w:line="360" w:lineRule="auto"/>
        <w:jc w:val="center"/>
        <w:rPr>
          <w:rFonts w:hint="eastAsia" w:ascii="仿宋" w:hAnsi="仿宋" w:eastAsia="仿宋" w:cs="仿宋"/>
          <w:b w:val="0"/>
          <w:bCs w:val="0"/>
          <w:sz w:val="32"/>
          <w:szCs w:val="32"/>
        </w:rPr>
      </w:pPr>
    </w:p>
    <w:p>
      <w:pPr>
        <w:jc w:val="center"/>
        <w:rPr>
          <w:rFonts w:hint="eastAsia" w:ascii="宋体" w:hAnsi="宋体" w:eastAsia="宋体" w:cs="宋体"/>
          <w:b w:val="0"/>
          <w:bCs w:val="0"/>
          <w:sz w:val="44"/>
          <w:szCs w:val="44"/>
        </w:rPr>
      </w:pPr>
      <w:r>
        <w:rPr>
          <w:rFonts w:hint="eastAsia" w:ascii="宋体" w:hAnsi="宋体" w:eastAsia="宋体" w:cs="宋体"/>
          <w:b w:val="0"/>
          <w:bCs w:val="0"/>
          <w:sz w:val="44"/>
          <w:szCs w:val="44"/>
        </w:rPr>
        <w:t>国家基本公共卫生服务规范（2011年版）</w:t>
      </w: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目  录</w:t>
      </w:r>
    </w:p>
    <w:p>
      <w:pPr>
        <w:jc w:val="center"/>
        <w:rPr>
          <w:rFonts w:hint="eastAsia" w:ascii="仿宋" w:hAnsi="仿宋" w:eastAsia="仿宋" w:cs="仿宋"/>
          <w:b w:val="0"/>
          <w:bCs w:val="0"/>
          <w:sz w:val="32"/>
          <w:szCs w:val="32"/>
        </w:rPr>
      </w:pPr>
    </w:p>
    <w:p>
      <w:pPr>
        <w:pStyle w:val="7"/>
        <w:tabs>
          <w:tab w:val="right" w:leader="dot" w:pos="8302"/>
        </w:tabs>
        <w:spacing w:line="360" w:lineRule="auto"/>
        <w:rPr>
          <w:rFonts w:hint="eastAsia" w:ascii="仿宋" w:hAnsi="仿宋" w:eastAsia="仿宋" w:cs="仿宋"/>
          <w:b w:val="0"/>
          <w:bCs w:val="0"/>
          <w:cap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TOC \o "1-3" \u </w:instrText>
      </w:r>
      <w:r>
        <w:rPr>
          <w:rFonts w:hint="eastAsia" w:ascii="仿宋" w:hAnsi="仿宋" w:eastAsia="仿宋" w:cs="仿宋"/>
          <w:b w:val="0"/>
          <w:bCs w:val="0"/>
          <w:sz w:val="32"/>
          <w:szCs w:val="32"/>
        </w:rPr>
        <w:fldChar w:fldCharType="separate"/>
      </w:r>
    </w:p>
    <w:p>
      <w:pPr>
        <w:pStyle w:val="7"/>
        <w:tabs>
          <w:tab w:val="right" w:leader="dot" w:pos="8302"/>
        </w:tabs>
        <w:spacing w:line="360" w:lineRule="auto"/>
        <w:rPr>
          <w:rFonts w:hint="eastAsia" w:ascii="仿宋" w:hAnsi="仿宋" w:eastAsia="仿宋" w:cs="仿宋"/>
          <w:b w:val="0"/>
          <w:bCs w:val="0"/>
          <w:caps w:val="0"/>
          <w:sz w:val="32"/>
          <w:szCs w:val="32"/>
        </w:rPr>
      </w:pPr>
      <w:r>
        <w:rPr>
          <w:rFonts w:hint="eastAsia" w:ascii="仿宋" w:hAnsi="仿宋" w:eastAsia="仿宋" w:cs="仿宋"/>
          <w:b w:val="0"/>
          <w:bCs w:val="0"/>
          <w:sz w:val="32"/>
          <w:szCs w:val="32"/>
        </w:rPr>
        <w:t>城乡居民健康档案管理服务规范</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_Toc290385623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w:t>
      </w:r>
      <w:r>
        <w:rPr>
          <w:rFonts w:hint="eastAsia" w:ascii="仿宋" w:hAnsi="仿宋" w:eastAsia="仿宋" w:cs="仿宋"/>
          <w:b w:val="0"/>
          <w:bCs w:val="0"/>
          <w:sz w:val="32"/>
          <w:szCs w:val="32"/>
        </w:rPr>
        <w:fldChar w:fldCharType="end"/>
      </w:r>
    </w:p>
    <w:p>
      <w:pPr>
        <w:pStyle w:val="7"/>
        <w:tabs>
          <w:tab w:val="right" w:leader="dot" w:pos="8302"/>
        </w:tabs>
        <w:spacing w:line="360" w:lineRule="auto"/>
        <w:rPr>
          <w:rFonts w:hint="eastAsia" w:ascii="仿宋" w:hAnsi="仿宋" w:eastAsia="仿宋" w:cs="仿宋"/>
          <w:b w:val="0"/>
          <w:bCs w:val="0"/>
          <w:caps w:val="0"/>
          <w:sz w:val="32"/>
          <w:szCs w:val="32"/>
        </w:rPr>
      </w:pPr>
      <w:r>
        <w:rPr>
          <w:rFonts w:hint="eastAsia" w:ascii="仿宋" w:hAnsi="仿宋" w:eastAsia="仿宋" w:cs="仿宋"/>
          <w:b w:val="0"/>
          <w:bCs w:val="0"/>
          <w:sz w:val="32"/>
          <w:szCs w:val="32"/>
        </w:rPr>
        <w:t>健康教育服务规范</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_Toc290385624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22</w:t>
      </w:r>
      <w:r>
        <w:rPr>
          <w:rFonts w:hint="eastAsia" w:ascii="仿宋" w:hAnsi="仿宋" w:eastAsia="仿宋" w:cs="仿宋"/>
          <w:b w:val="0"/>
          <w:bCs w:val="0"/>
          <w:sz w:val="32"/>
          <w:szCs w:val="32"/>
        </w:rPr>
        <w:fldChar w:fldCharType="end"/>
      </w:r>
    </w:p>
    <w:p>
      <w:pPr>
        <w:pStyle w:val="7"/>
        <w:tabs>
          <w:tab w:val="right" w:leader="dot" w:pos="8302"/>
        </w:tabs>
        <w:spacing w:line="360" w:lineRule="auto"/>
        <w:rPr>
          <w:rFonts w:hint="eastAsia" w:ascii="仿宋" w:hAnsi="仿宋" w:eastAsia="仿宋" w:cs="仿宋"/>
          <w:b w:val="0"/>
          <w:bCs w:val="0"/>
          <w:caps w:val="0"/>
          <w:sz w:val="32"/>
          <w:szCs w:val="32"/>
        </w:rPr>
      </w:pPr>
      <w:r>
        <w:rPr>
          <w:rFonts w:hint="eastAsia" w:ascii="仿宋" w:hAnsi="仿宋" w:eastAsia="仿宋" w:cs="仿宋"/>
          <w:b w:val="0"/>
          <w:bCs w:val="0"/>
          <w:sz w:val="32"/>
          <w:szCs w:val="32"/>
        </w:rPr>
        <w:t>预防接种服务规范</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_Toc290385625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26</w:t>
      </w:r>
      <w:r>
        <w:rPr>
          <w:rFonts w:hint="eastAsia" w:ascii="仿宋" w:hAnsi="仿宋" w:eastAsia="仿宋" w:cs="仿宋"/>
          <w:b w:val="0"/>
          <w:bCs w:val="0"/>
          <w:sz w:val="32"/>
          <w:szCs w:val="32"/>
        </w:rPr>
        <w:fldChar w:fldCharType="end"/>
      </w:r>
    </w:p>
    <w:p>
      <w:pPr>
        <w:pStyle w:val="7"/>
        <w:tabs>
          <w:tab w:val="right" w:leader="dot" w:pos="8302"/>
        </w:tabs>
        <w:spacing w:line="360" w:lineRule="auto"/>
        <w:rPr>
          <w:rFonts w:hint="eastAsia" w:ascii="仿宋" w:hAnsi="仿宋" w:eastAsia="仿宋" w:cs="仿宋"/>
          <w:b w:val="0"/>
          <w:bCs w:val="0"/>
          <w:caps w:val="0"/>
          <w:sz w:val="32"/>
          <w:szCs w:val="32"/>
        </w:rPr>
      </w:pPr>
      <w:r>
        <w:rPr>
          <w:rFonts w:hint="eastAsia" w:ascii="仿宋" w:hAnsi="仿宋" w:eastAsia="仿宋" w:cs="仿宋"/>
          <w:b w:val="0"/>
          <w:bCs w:val="0"/>
          <w:sz w:val="32"/>
          <w:szCs w:val="32"/>
        </w:rPr>
        <w:t>0～6岁儿童健康管理服务规范</w:t>
      </w:r>
      <w:r>
        <w:rPr>
          <w:rFonts w:hint="eastAsia" w:ascii="仿宋" w:hAnsi="仿宋" w:eastAsia="仿宋" w:cs="仿宋"/>
          <w:b w:val="0"/>
          <w:bCs w:val="0"/>
          <w:sz w:val="32"/>
          <w:szCs w:val="32"/>
        </w:rPr>
        <w:tab/>
      </w:r>
      <w:bookmarkStart w:id="0" w:name="_Hlt290569016"/>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_Toc290385626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31</w:t>
      </w:r>
      <w:r>
        <w:rPr>
          <w:rFonts w:hint="eastAsia" w:ascii="仿宋" w:hAnsi="仿宋" w:eastAsia="仿宋" w:cs="仿宋"/>
          <w:b w:val="0"/>
          <w:bCs w:val="0"/>
          <w:sz w:val="32"/>
          <w:szCs w:val="32"/>
        </w:rPr>
        <w:fldChar w:fldCharType="end"/>
      </w:r>
      <w:bookmarkEnd w:id="0"/>
    </w:p>
    <w:p>
      <w:pPr>
        <w:pStyle w:val="7"/>
        <w:tabs>
          <w:tab w:val="right" w:leader="dot" w:pos="8302"/>
        </w:tabs>
        <w:spacing w:line="360" w:lineRule="auto"/>
        <w:rPr>
          <w:rFonts w:hint="eastAsia" w:ascii="仿宋" w:hAnsi="仿宋" w:eastAsia="仿宋" w:cs="仿宋"/>
          <w:b w:val="0"/>
          <w:bCs w:val="0"/>
          <w:caps w:val="0"/>
          <w:sz w:val="32"/>
          <w:szCs w:val="32"/>
        </w:rPr>
      </w:pPr>
      <w:r>
        <w:rPr>
          <w:rFonts w:hint="eastAsia" w:ascii="仿宋" w:hAnsi="仿宋" w:eastAsia="仿宋" w:cs="仿宋"/>
          <w:b w:val="0"/>
          <w:bCs w:val="0"/>
          <w:sz w:val="32"/>
          <w:szCs w:val="32"/>
        </w:rPr>
        <w:t>孕产妇健康管理服务规范</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_Toc290385627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42</w:t>
      </w:r>
      <w:r>
        <w:rPr>
          <w:rFonts w:hint="eastAsia" w:ascii="仿宋" w:hAnsi="仿宋" w:eastAsia="仿宋" w:cs="仿宋"/>
          <w:b w:val="0"/>
          <w:bCs w:val="0"/>
          <w:sz w:val="32"/>
          <w:szCs w:val="32"/>
        </w:rPr>
        <w:fldChar w:fldCharType="end"/>
      </w:r>
    </w:p>
    <w:p>
      <w:pPr>
        <w:pStyle w:val="7"/>
        <w:tabs>
          <w:tab w:val="right" w:leader="dot" w:pos="8302"/>
        </w:tabs>
        <w:spacing w:line="360" w:lineRule="auto"/>
        <w:rPr>
          <w:rFonts w:hint="eastAsia" w:ascii="仿宋" w:hAnsi="仿宋" w:eastAsia="仿宋" w:cs="仿宋"/>
          <w:b w:val="0"/>
          <w:bCs w:val="0"/>
          <w:caps w:val="0"/>
          <w:sz w:val="32"/>
          <w:szCs w:val="32"/>
        </w:rPr>
      </w:pPr>
      <w:r>
        <w:rPr>
          <w:rFonts w:hint="eastAsia" w:ascii="仿宋" w:hAnsi="仿宋" w:eastAsia="仿宋" w:cs="仿宋"/>
          <w:b w:val="0"/>
          <w:bCs w:val="0"/>
          <w:sz w:val="32"/>
          <w:szCs w:val="32"/>
        </w:rPr>
        <w:t>老年人健康管理服务规范</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_Toc290385628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52</w:t>
      </w:r>
      <w:r>
        <w:rPr>
          <w:rFonts w:hint="eastAsia" w:ascii="仿宋" w:hAnsi="仿宋" w:eastAsia="仿宋" w:cs="仿宋"/>
          <w:b w:val="0"/>
          <w:bCs w:val="0"/>
          <w:sz w:val="32"/>
          <w:szCs w:val="32"/>
        </w:rPr>
        <w:fldChar w:fldCharType="end"/>
      </w:r>
    </w:p>
    <w:p>
      <w:pPr>
        <w:pStyle w:val="7"/>
        <w:tabs>
          <w:tab w:val="right" w:leader="dot" w:pos="8302"/>
        </w:tabs>
        <w:spacing w:line="360" w:lineRule="auto"/>
        <w:rPr>
          <w:rFonts w:hint="eastAsia" w:ascii="仿宋" w:hAnsi="仿宋" w:eastAsia="仿宋" w:cs="仿宋"/>
          <w:b w:val="0"/>
          <w:bCs w:val="0"/>
          <w:caps w:val="0"/>
          <w:sz w:val="32"/>
          <w:szCs w:val="32"/>
        </w:rPr>
      </w:pPr>
      <w:r>
        <w:rPr>
          <w:rFonts w:hint="eastAsia" w:ascii="仿宋" w:hAnsi="仿宋" w:eastAsia="仿宋" w:cs="仿宋"/>
          <w:b w:val="0"/>
          <w:bCs w:val="0"/>
          <w:sz w:val="32"/>
          <w:szCs w:val="32"/>
        </w:rPr>
        <w:t>高血压患者健康管理服务规范</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_Toc290385629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55</w:t>
      </w:r>
      <w:r>
        <w:rPr>
          <w:rFonts w:hint="eastAsia" w:ascii="仿宋" w:hAnsi="仿宋" w:eastAsia="仿宋" w:cs="仿宋"/>
          <w:b w:val="0"/>
          <w:bCs w:val="0"/>
          <w:sz w:val="32"/>
          <w:szCs w:val="32"/>
        </w:rPr>
        <w:fldChar w:fldCharType="end"/>
      </w:r>
    </w:p>
    <w:p>
      <w:pPr>
        <w:pStyle w:val="7"/>
        <w:tabs>
          <w:tab w:val="right" w:leader="dot" w:pos="8302"/>
        </w:tabs>
        <w:spacing w:line="360" w:lineRule="auto"/>
        <w:rPr>
          <w:rFonts w:hint="eastAsia" w:ascii="仿宋" w:hAnsi="仿宋" w:eastAsia="仿宋" w:cs="仿宋"/>
          <w:b w:val="0"/>
          <w:bCs w:val="0"/>
          <w:caps w:val="0"/>
          <w:sz w:val="32"/>
          <w:szCs w:val="32"/>
        </w:rPr>
      </w:pPr>
      <w:r>
        <w:rPr>
          <w:rFonts w:hint="eastAsia" w:ascii="仿宋" w:hAnsi="仿宋" w:eastAsia="仿宋" w:cs="仿宋"/>
          <w:b w:val="0"/>
          <w:bCs w:val="0"/>
          <w:sz w:val="32"/>
          <w:szCs w:val="32"/>
        </w:rPr>
        <w:t>2型糖尿病患者健康管理服务规范</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_Toc290385630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60</w:t>
      </w:r>
      <w:r>
        <w:rPr>
          <w:rFonts w:hint="eastAsia" w:ascii="仿宋" w:hAnsi="仿宋" w:eastAsia="仿宋" w:cs="仿宋"/>
          <w:b w:val="0"/>
          <w:bCs w:val="0"/>
          <w:sz w:val="32"/>
          <w:szCs w:val="32"/>
        </w:rPr>
        <w:fldChar w:fldCharType="end"/>
      </w:r>
    </w:p>
    <w:p>
      <w:pPr>
        <w:pStyle w:val="7"/>
        <w:tabs>
          <w:tab w:val="right" w:leader="dot" w:pos="8302"/>
        </w:tabs>
        <w:spacing w:line="360" w:lineRule="auto"/>
        <w:rPr>
          <w:rFonts w:hint="eastAsia" w:ascii="仿宋" w:hAnsi="仿宋" w:eastAsia="仿宋" w:cs="仿宋"/>
          <w:b w:val="0"/>
          <w:bCs w:val="0"/>
          <w:caps w:val="0"/>
          <w:sz w:val="32"/>
          <w:szCs w:val="32"/>
        </w:rPr>
      </w:pPr>
      <w:r>
        <w:rPr>
          <w:rFonts w:hint="eastAsia" w:ascii="仿宋" w:hAnsi="仿宋" w:eastAsia="仿宋" w:cs="仿宋"/>
          <w:b w:val="0"/>
          <w:bCs w:val="0"/>
          <w:sz w:val="32"/>
          <w:szCs w:val="32"/>
        </w:rPr>
        <w:t>重性精神疾病患者管理服务规范</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_Toc290385631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65</w:t>
      </w:r>
      <w:r>
        <w:rPr>
          <w:rFonts w:hint="eastAsia" w:ascii="仿宋" w:hAnsi="仿宋" w:eastAsia="仿宋" w:cs="仿宋"/>
          <w:b w:val="0"/>
          <w:bCs w:val="0"/>
          <w:sz w:val="32"/>
          <w:szCs w:val="32"/>
        </w:rPr>
        <w:fldChar w:fldCharType="end"/>
      </w:r>
    </w:p>
    <w:p>
      <w:pPr>
        <w:pStyle w:val="7"/>
        <w:tabs>
          <w:tab w:val="right" w:leader="dot" w:pos="8302"/>
        </w:tabs>
        <w:spacing w:line="360" w:lineRule="auto"/>
        <w:rPr>
          <w:rFonts w:hint="eastAsia" w:ascii="仿宋" w:hAnsi="仿宋" w:eastAsia="仿宋" w:cs="仿宋"/>
          <w:b w:val="0"/>
          <w:bCs w:val="0"/>
          <w:caps w:val="0"/>
          <w:sz w:val="32"/>
          <w:szCs w:val="32"/>
        </w:rPr>
      </w:pPr>
      <w:r>
        <w:rPr>
          <w:rFonts w:hint="eastAsia" w:ascii="仿宋" w:hAnsi="仿宋" w:eastAsia="仿宋" w:cs="仿宋"/>
          <w:b w:val="0"/>
          <w:bCs w:val="0"/>
          <w:sz w:val="32"/>
          <w:szCs w:val="32"/>
        </w:rPr>
        <w:t>传染病及突发公共卫生事件报告和处理服务规范</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_Toc290385632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72</w:t>
      </w:r>
      <w:r>
        <w:rPr>
          <w:rFonts w:hint="eastAsia" w:ascii="仿宋" w:hAnsi="仿宋" w:eastAsia="仿宋" w:cs="仿宋"/>
          <w:b w:val="0"/>
          <w:bCs w:val="0"/>
          <w:sz w:val="32"/>
          <w:szCs w:val="32"/>
        </w:rPr>
        <w:fldChar w:fldCharType="end"/>
      </w:r>
    </w:p>
    <w:p>
      <w:pPr>
        <w:pStyle w:val="7"/>
        <w:tabs>
          <w:tab w:val="right" w:leader="dot" w:pos="8302"/>
        </w:tabs>
        <w:spacing w:line="360" w:lineRule="auto"/>
        <w:rPr>
          <w:rFonts w:hint="eastAsia" w:ascii="仿宋" w:hAnsi="仿宋" w:eastAsia="仿宋" w:cs="仿宋"/>
          <w:b w:val="0"/>
          <w:bCs w:val="0"/>
          <w:caps w:val="0"/>
          <w:sz w:val="32"/>
          <w:szCs w:val="32"/>
        </w:rPr>
      </w:pPr>
      <w:r>
        <w:rPr>
          <w:rFonts w:hint="eastAsia" w:ascii="仿宋" w:hAnsi="仿宋" w:eastAsia="仿宋" w:cs="仿宋"/>
          <w:b w:val="0"/>
          <w:bCs w:val="0"/>
          <w:sz w:val="32"/>
          <w:szCs w:val="32"/>
        </w:rPr>
        <w:t>卫生监督协管服务规范</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_Toc290385633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75</w:t>
      </w:r>
      <w:r>
        <w:rPr>
          <w:rFonts w:hint="eastAsia" w:ascii="仿宋" w:hAnsi="仿宋" w:eastAsia="仿宋" w:cs="仿宋"/>
          <w:b w:val="0"/>
          <w:bCs w:val="0"/>
          <w:sz w:val="32"/>
          <w:szCs w:val="32"/>
        </w:rPr>
        <w:fldChar w:fldCharType="end"/>
      </w:r>
    </w:p>
    <w:p>
      <w:pPr>
        <w:widowControl/>
        <w:jc w:val="left"/>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end"/>
      </w:r>
    </w:p>
    <w:p>
      <w:pPr>
        <w:widowControl/>
        <w:jc w:val="left"/>
        <w:rPr>
          <w:rFonts w:hint="eastAsia" w:ascii="仿宋" w:hAnsi="仿宋" w:eastAsia="仿宋" w:cs="仿宋"/>
          <w:b w:val="0"/>
          <w:bCs w:val="0"/>
          <w:sz w:val="32"/>
          <w:szCs w:val="32"/>
        </w:rPr>
      </w:pPr>
    </w:p>
    <w:p>
      <w:pPr>
        <w:pStyle w:val="2"/>
        <w:spacing w:line="240" w:lineRule="auto"/>
        <w:jc w:val="center"/>
        <w:rPr>
          <w:rFonts w:hint="eastAsia" w:ascii="黑体" w:hAnsi="黑体" w:eastAsia="黑体" w:cs="黑体"/>
          <w:b w:val="0"/>
          <w:bCs w:val="0"/>
          <w:sz w:val="32"/>
          <w:szCs w:val="32"/>
        </w:rPr>
      </w:pPr>
      <w:bookmarkStart w:id="1" w:name="_Toc290385622"/>
      <w:r>
        <w:rPr>
          <w:rFonts w:hint="eastAsia" w:ascii="仿宋" w:hAnsi="仿宋" w:eastAsia="仿宋" w:cs="仿宋"/>
          <w:b w:val="0"/>
          <w:bCs w:val="0"/>
          <w:sz w:val="32"/>
          <w:szCs w:val="32"/>
        </w:rPr>
        <w:br w:type="page"/>
      </w:r>
      <w:r>
        <w:rPr>
          <w:rFonts w:hint="eastAsia" w:ascii="黑体" w:hAnsi="黑体" w:eastAsia="黑体" w:cs="黑体"/>
          <w:b w:val="0"/>
          <w:bCs w:val="0"/>
          <w:sz w:val="32"/>
          <w:szCs w:val="32"/>
        </w:rPr>
        <w:t>前  言</w:t>
      </w:r>
      <w:bookmarkEnd w:id="1"/>
    </w:p>
    <w:p>
      <w:pPr>
        <w:adjustRightInd w:val="0"/>
        <w:spacing w:line="360" w:lineRule="auto"/>
        <w:ind w:firstLine="640" w:firstLineChars="200"/>
        <w:jc w:val="center"/>
        <w:rPr>
          <w:rFonts w:hint="eastAsia" w:ascii="仿宋" w:hAnsi="仿宋" w:eastAsia="仿宋" w:cs="仿宋"/>
          <w:b w:val="0"/>
          <w:bCs w:val="0"/>
          <w:sz w:val="32"/>
          <w:szCs w:val="32"/>
        </w:rPr>
      </w:pPr>
    </w:p>
    <w:p>
      <w:pPr>
        <w:adjustRightInd w:val="0"/>
        <w:spacing w:line="360" w:lineRule="auto"/>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实施国家基本公共卫生服务项目是促进基本公共卫生服务逐步均等化的重要内容，也是我国公共卫生制度建设的重要组成部分。国家基本公共卫生服务项目自2009年启动以来，在城乡基层医疗卫生机构得到了普遍开展，取得了一定的成效。2011年，人均基本公共卫生服务经费补助标准由每年15元提高至25元。为进一步规范国家基本公共卫生服务项目管理，卫生部在《国家基本公共卫生服务规范（2009年版）》基础上，组织专家对服务规范内容进行了修订和完善，形成了《国家基本公共卫生服务规范（2011年版）》（以下简称《规范》）。</w:t>
      </w:r>
    </w:p>
    <w:p>
      <w:pPr>
        <w:adjustRightInd w:val="0"/>
        <w:spacing w:line="360" w:lineRule="auto"/>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规范》包括11项内容，即：城乡居民健康档案管理、健康教育、预防接种、0～6岁儿童健康管理、孕产妇健康管理、老年人健康管理、高血压患者健康管理、2型糖尿病患者健康管理、重性精神疾病患者管理、传染病及突发公共卫生事件报告和处理以及卫生监督协管服务规范。在各项服务规范中，分别对国家基本公共卫生服务项目的服务对象、内容、流程、要求、考核指标及服务记录表等作出了规定。《规范》中针对个体服务的相关服务记录表应纳入居民健康档案统一管理，考核指标标准由各地根据本地实际情况自行确定。</w:t>
      </w:r>
    </w:p>
    <w:p>
      <w:pPr>
        <w:adjustRightInd w:val="0"/>
        <w:spacing w:line="360" w:lineRule="auto"/>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规范》是乡镇卫生院、村卫生室和社区卫生服务中心（站）等城乡基层医疗卫生机构为居民免费提供基本公共卫生服务的参考依据，也可作为各级卫生行政部门开展基本公共卫生服务绩效考核的依据。《规范》所列基本公共卫生服务项目主要由乡镇卫生院和社区卫生服务中心负责组织实施，村卫生室、社区卫生服务站分别接受乡镇卫生院和社区卫生服务中心的业务管理，并合理承担基本公共卫生服务任务。城乡基层医疗卫生机构开展国家基本公共卫生服务应接受当地疾病预防控制、妇幼保健、卫生监督等专业公共卫生机构的业务指导。其他医疗卫生机构提供国家基本公共卫生服务可参照本《规范》执行。</w:t>
      </w:r>
    </w:p>
    <w:p>
      <w:pPr>
        <w:adjustRightInd w:val="0"/>
        <w:spacing w:line="360" w:lineRule="auto"/>
        <w:ind w:firstLine="640" w:firstLineChars="200"/>
        <w:rPr>
          <w:rFonts w:hint="eastAsia" w:ascii="仿宋" w:hAnsi="仿宋" w:eastAsia="仿宋" w:cs="仿宋"/>
          <w:b w:val="0"/>
          <w:bCs w:val="0"/>
          <w:kern w:val="0"/>
          <w:sz w:val="32"/>
          <w:szCs w:val="32"/>
        </w:rPr>
        <w:sectPr>
          <w:footerReference r:id="rId3" w:type="even"/>
          <w:pgSz w:w="11906" w:h="16838"/>
          <w:pgMar w:top="1440" w:right="1797" w:bottom="1440" w:left="1797" w:header="851" w:footer="992" w:gutter="0"/>
          <w:pgNumType w:start="1"/>
          <w:cols w:space="720" w:num="1"/>
          <w:titlePg/>
          <w:docGrid w:linePitch="435" w:charSpace="0"/>
        </w:sectPr>
      </w:pPr>
      <w:r>
        <w:rPr>
          <w:rFonts w:hint="eastAsia" w:ascii="仿宋" w:hAnsi="仿宋" w:eastAsia="仿宋" w:cs="仿宋"/>
          <w:b w:val="0"/>
          <w:bCs w:val="0"/>
          <w:kern w:val="0"/>
          <w:sz w:val="32"/>
          <w:szCs w:val="32"/>
        </w:rPr>
        <w:t>地方各级卫生行政部门可根据本《规范》的基本要求，结合当地实际情况制订本地区的基本公共卫生服务规范。鉴于国家基本公共卫生服务项目将随着经济社会发展、公共卫生服务需要变化和财政承受能力提高等因素不断调整，卫生部将根据实际情况适时对《规范》进行修订。</w:t>
      </w:r>
    </w:p>
    <w:p>
      <w:pPr>
        <w:pStyle w:val="2"/>
        <w:spacing w:line="240" w:lineRule="auto"/>
        <w:jc w:val="center"/>
        <w:rPr>
          <w:rFonts w:hint="eastAsia" w:ascii="仿宋" w:hAnsi="仿宋" w:eastAsia="仿宋" w:cs="仿宋"/>
          <w:b w:val="0"/>
          <w:bCs w:val="0"/>
          <w:sz w:val="32"/>
          <w:szCs w:val="32"/>
        </w:rPr>
      </w:pPr>
      <w:bookmarkStart w:id="2" w:name="_Toc290385623"/>
      <w:r>
        <w:rPr>
          <w:rFonts w:hint="eastAsia" w:ascii="黑体" w:hAnsi="黑体" w:eastAsia="黑体" w:cs="黑体"/>
          <w:b w:val="0"/>
          <w:bCs w:val="0"/>
          <w:sz w:val="32"/>
          <w:szCs w:val="32"/>
        </w:rPr>
        <w:t>城乡居民健康档案管理服务规范</w:t>
      </w:r>
      <w:bookmarkEnd w:id="2"/>
    </w:p>
    <w:p>
      <w:pPr>
        <w:overflowPunct w:val="0"/>
        <w:autoSpaceDE w:val="0"/>
        <w:autoSpaceDN w:val="0"/>
        <w:adjustRightInd w:val="0"/>
        <w:snapToGrid w:val="0"/>
        <w:spacing w:line="400" w:lineRule="exact"/>
        <w:ind w:firstLine="640" w:firstLineChars="200"/>
        <w:jc w:val="left"/>
        <w:rPr>
          <w:rFonts w:hint="eastAsia" w:ascii="楷体" w:hAnsi="楷体" w:eastAsia="楷体" w:cs="楷体"/>
          <w:b w:val="0"/>
          <w:bCs w:val="0"/>
          <w:snapToGrid w:val="0"/>
          <w:kern w:val="0"/>
          <w:sz w:val="32"/>
          <w:szCs w:val="32"/>
        </w:rPr>
      </w:pPr>
      <w:r>
        <w:rPr>
          <w:rFonts w:hint="eastAsia" w:ascii="楷体" w:hAnsi="楷体" w:eastAsia="楷体" w:cs="楷体"/>
          <w:b w:val="0"/>
          <w:bCs w:val="0"/>
          <w:snapToGrid w:val="0"/>
          <w:kern w:val="0"/>
          <w:sz w:val="32"/>
          <w:szCs w:val="32"/>
        </w:rPr>
        <w:t>一、服务对象</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辖区内常住居民，包括居住半年以上的户籍及非户籍居民。以0～6岁儿童、孕产妇、老年人、慢性病患者和重性精神疾病患者等人群为重点。</w:t>
      </w:r>
    </w:p>
    <w:p>
      <w:pPr>
        <w:overflowPunct w:val="0"/>
        <w:autoSpaceDE w:val="0"/>
        <w:autoSpaceDN w:val="0"/>
        <w:adjustRightInd w:val="0"/>
        <w:snapToGrid w:val="0"/>
        <w:spacing w:line="400" w:lineRule="exact"/>
        <w:ind w:firstLine="640" w:firstLineChars="200"/>
        <w:jc w:val="left"/>
        <w:rPr>
          <w:rFonts w:hint="eastAsia" w:ascii="楷体" w:hAnsi="楷体" w:eastAsia="楷体" w:cs="楷体"/>
          <w:b w:val="0"/>
          <w:bCs w:val="0"/>
          <w:snapToGrid w:val="0"/>
          <w:kern w:val="0"/>
          <w:sz w:val="32"/>
          <w:szCs w:val="32"/>
        </w:rPr>
      </w:pPr>
      <w:r>
        <w:rPr>
          <w:rFonts w:hint="eastAsia" w:ascii="楷体" w:hAnsi="楷体" w:eastAsia="楷体" w:cs="楷体"/>
          <w:b w:val="0"/>
          <w:bCs w:val="0"/>
          <w:snapToGrid w:val="0"/>
          <w:kern w:val="0"/>
          <w:sz w:val="32"/>
          <w:szCs w:val="32"/>
        </w:rPr>
        <w:t>二、服务内容</w:t>
      </w:r>
    </w:p>
    <w:p>
      <w:pPr>
        <w:overflowPunct w:val="0"/>
        <w:autoSpaceDE w:val="0"/>
        <w:autoSpaceDN w:val="0"/>
        <w:adjustRightInd w:val="0"/>
        <w:snapToGrid w:val="0"/>
        <w:spacing w:line="400" w:lineRule="exact"/>
        <w:ind w:firstLine="640" w:firstLineChars="200"/>
        <w:jc w:val="left"/>
        <w:textAlignment w:val="baseline"/>
        <w:rPr>
          <w:rFonts w:hint="eastAsia" w:ascii="黑体" w:hAnsi="黑体" w:eastAsia="黑体" w:cs="黑体"/>
          <w:b w:val="0"/>
          <w:bCs w:val="0"/>
          <w:snapToGrid w:val="0"/>
          <w:kern w:val="0"/>
          <w:sz w:val="32"/>
          <w:szCs w:val="32"/>
        </w:rPr>
      </w:pPr>
      <w:r>
        <w:rPr>
          <w:rFonts w:hint="eastAsia" w:ascii="黑体" w:hAnsi="黑体" w:eastAsia="黑体" w:cs="黑体"/>
          <w:b w:val="0"/>
          <w:bCs w:val="0"/>
          <w:snapToGrid w:val="0"/>
          <w:kern w:val="0"/>
          <w:sz w:val="32"/>
          <w:szCs w:val="32"/>
        </w:rPr>
        <w:t>（一）居民健康档案的内容</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居民健康档案内容包括个人基本信息、健康体检、重点人群健康管理记录和其他医疗卫生服务记录。</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1.个人基本情况包括姓名、性别等基础信息和既往史、家族史等基本健康信息。</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2.健康体检包括一般健康检查、生活方式、健康状况及其疾病用药情况、健康评价等。</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3.重点人群健康管理记录包括国家基本公共卫生服务项目要求的0～6岁儿童、孕产妇、老年人、慢性病和重性精神疾病患者等各类重点人群的健康管理记录。</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4.其他医疗卫生服务记录包括上述记录之外的其他接诊、转诊、会诊记录等。</w:t>
      </w:r>
    </w:p>
    <w:p>
      <w:pPr>
        <w:overflowPunct w:val="0"/>
        <w:autoSpaceDE w:val="0"/>
        <w:autoSpaceDN w:val="0"/>
        <w:adjustRightInd w:val="0"/>
        <w:snapToGrid w:val="0"/>
        <w:spacing w:line="400" w:lineRule="exact"/>
        <w:ind w:firstLine="640" w:firstLineChars="200"/>
        <w:jc w:val="left"/>
        <w:textAlignment w:val="baseline"/>
        <w:rPr>
          <w:rFonts w:hint="eastAsia" w:ascii="黑体" w:hAnsi="黑体" w:eastAsia="黑体" w:cs="黑体"/>
          <w:b w:val="0"/>
          <w:bCs w:val="0"/>
          <w:snapToGrid w:val="0"/>
          <w:kern w:val="0"/>
          <w:sz w:val="32"/>
          <w:szCs w:val="32"/>
        </w:rPr>
      </w:pPr>
      <w:r>
        <w:rPr>
          <w:rFonts w:hint="eastAsia" w:ascii="黑体" w:hAnsi="黑体" w:eastAsia="黑体" w:cs="黑体"/>
          <w:b w:val="0"/>
          <w:bCs w:val="0"/>
          <w:snapToGrid w:val="0"/>
          <w:kern w:val="0"/>
          <w:sz w:val="32"/>
          <w:szCs w:val="32"/>
        </w:rPr>
        <w:t>（二）居民健康档案的建立</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1.辖区居民到乡镇卫生院、村卫生室、社区卫生服务中心（站）接受服务时，由医务人员负责为其建立居民健康档案，并根据其主要健康问题和服务提供情况填写相应记录。同时为服务对象填写并发放居民健康档案信息卡。</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2.通过入户服务（调查）、疾病筛查、健康体检等多种方式，由乡镇卫生院、村卫生室、社区卫生服务中心（站）组织医务人员为居民建立健康档案，并根据其主要健康问题和服务提供情况填写相应记录。</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3.已建立居民电子健康档案信息系统的地区应由乡镇卫生院、村卫生室、社区卫生服务中心（站）通过上述方式为个人建立居民电子健康档案，并发放国家统一标准的医疗保健卡。</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4.将医疗卫生服务过程中填写的健康档案相关记录表单，装入居民健康档案袋统一存放。农村地区可以家庭为单位集中存放保管。居民电子健康档案的数据存放在电子健康档案数据中心。</w:t>
      </w:r>
    </w:p>
    <w:p>
      <w:pPr>
        <w:overflowPunct w:val="0"/>
        <w:autoSpaceDE w:val="0"/>
        <w:autoSpaceDN w:val="0"/>
        <w:adjustRightInd w:val="0"/>
        <w:snapToGrid w:val="0"/>
        <w:spacing w:line="400" w:lineRule="exact"/>
        <w:ind w:firstLine="640" w:firstLineChars="200"/>
        <w:jc w:val="left"/>
        <w:textAlignment w:val="baseline"/>
        <w:rPr>
          <w:rFonts w:hint="eastAsia" w:ascii="黑体" w:hAnsi="黑体" w:eastAsia="黑体" w:cs="黑体"/>
          <w:b w:val="0"/>
          <w:bCs w:val="0"/>
          <w:snapToGrid w:val="0"/>
          <w:kern w:val="0"/>
          <w:sz w:val="32"/>
          <w:szCs w:val="32"/>
        </w:rPr>
      </w:pPr>
      <w:r>
        <w:rPr>
          <w:rFonts w:hint="eastAsia" w:ascii="黑体" w:hAnsi="黑体" w:eastAsia="黑体" w:cs="黑体"/>
          <w:b w:val="0"/>
          <w:bCs w:val="0"/>
          <w:snapToGrid w:val="0"/>
          <w:kern w:val="0"/>
          <w:sz w:val="32"/>
          <w:szCs w:val="32"/>
        </w:rPr>
        <w:t>（三）居民健康档案的使用</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1.已建档居民到乡镇卫生院、村卫生室、社区卫生服务中心（站）复诊时，应持居民健康档案信息卡（或医疗保健卡），在调取其健康档案后，由接诊医生根据复诊情况，及时更新、补充相应记录内容。</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2.入户开展医疗卫生服务时，应事先查阅服务对象的健康档案并携带相应表单，在服务过程中记录、补充相应内容。已建立电子健康档案信息系统的机构应同时更新电子健康档案。</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3.对于需要转诊、会诊的服务对象，由接诊医生填写转诊、会诊记录。</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4.所有的服务记录由责任医务人员或档案管理人员统一汇总、及时归档。</w:t>
      </w:r>
    </w:p>
    <w:p>
      <w:pPr>
        <w:overflowPunct w:val="0"/>
        <w:autoSpaceDE w:val="0"/>
        <w:autoSpaceDN w:val="0"/>
        <w:adjustRightInd w:val="0"/>
        <w:snapToGrid w:val="0"/>
        <w:spacing w:line="400" w:lineRule="exact"/>
        <w:ind w:firstLine="640" w:firstLineChars="200"/>
        <w:jc w:val="left"/>
        <w:rPr>
          <w:rFonts w:hint="eastAsia" w:ascii="楷体" w:hAnsi="楷体" w:eastAsia="楷体" w:cs="楷体"/>
          <w:b w:val="0"/>
          <w:bCs w:val="0"/>
          <w:snapToGrid w:val="0"/>
          <w:kern w:val="0"/>
          <w:sz w:val="32"/>
          <w:szCs w:val="32"/>
        </w:rPr>
      </w:pPr>
      <w:r>
        <w:rPr>
          <w:rFonts w:hint="eastAsia" w:ascii="楷体" w:hAnsi="楷体" w:eastAsia="楷体" w:cs="楷体"/>
          <w:b w:val="0"/>
          <w:bCs w:val="0"/>
          <w:snapToGrid w:val="0"/>
          <w:kern w:val="0"/>
          <w:sz w:val="32"/>
          <w:szCs w:val="32"/>
        </w:rPr>
        <w:t>三、服务流程</w:t>
      </w:r>
    </w:p>
    <w:p>
      <w:pPr>
        <w:overflowPunct w:val="0"/>
        <w:autoSpaceDE w:val="0"/>
        <w:autoSpaceDN w:val="0"/>
        <w:adjustRightInd w:val="0"/>
        <w:snapToGrid w:val="0"/>
        <w:spacing w:line="400" w:lineRule="exact"/>
        <w:ind w:firstLine="640" w:firstLineChars="200"/>
        <w:jc w:val="left"/>
        <w:rPr>
          <w:rFonts w:hint="eastAsia" w:ascii="黑体" w:hAnsi="黑体" w:eastAsia="黑体" w:cs="黑体"/>
          <w:b w:val="0"/>
          <w:bCs w:val="0"/>
          <w:snapToGrid w:val="0"/>
          <w:kern w:val="0"/>
          <w:sz w:val="32"/>
          <w:szCs w:val="32"/>
        </w:rPr>
      </w:pPr>
      <w:r>
        <w:rPr>
          <w:rFonts w:hint="eastAsia" w:ascii="黑体" w:hAnsi="黑体" w:eastAsia="黑体" w:cs="黑体"/>
          <w:b w:val="0"/>
          <w:bCs w:val="0"/>
          <w:snapToGrid w:val="0"/>
          <w:kern w:val="0"/>
          <w:sz w:val="32"/>
          <w:szCs w:val="32"/>
        </w:rPr>
        <w:t>（一）确定建档对象流程图</w:t>
      </w:r>
    </w:p>
    <w:p>
      <w:pPr>
        <w:overflowPunct w:val="0"/>
        <w:autoSpaceDE w:val="0"/>
        <w:autoSpaceDN w:val="0"/>
        <w:adjustRightInd w:val="0"/>
        <w:snapToGrid w:val="0"/>
        <w:spacing w:after="120" w:afterLines="50" w:line="400" w:lineRule="exact"/>
        <w:ind w:firstLine="640" w:firstLineChars="200"/>
        <w:jc w:val="left"/>
        <w:textAlignment w:val="baseline"/>
        <w:rPr>
          <w:rFonts w:hint="eastAsia" w:ascii="黑体" w:hAnsi="黑体" w:eastAsia="黑体" w:cs="黑体"/>
          <w:b w:val="0"/>
          <w:bCs w:val="0"/>
          <w:snapToGrid w:val="0"/>
          <w:kern w:val="0"/>
          <w:sz w:val="32"/>
          <w:szCs w:val="32"/>
        </w:rPr>
      </w:pPr>
      <w:r>
        <w:rPr>
          <w:rFonts w:hint="eastAsia" w:ascii="仿宋" w:hAnsi="仿宋" w:eastAsia="仿宋" w:cs="仿宋"/>
          <w:b w:val="0"/>
          <w:bCs w:val="0"/>
          <w:kern w:val="0"/>
          <w:sz w:val="32"/>
          <w:szCs w:val="32"/>
        </w:rPr>
        <w:pict>
          <v:shape id="_x0000_s1026" o:spid="_x0000_s1026" o:spt="75" type="#_x0000_t75" style="position:absolute;left:0pt;margin-left:-0.6pt;margin-top:2.85pt;height:432.4pt;width:436.7pt;mso-wrap-distance-bottom:0pt;mso-wrap-distance-top:0pt;z-index:251661312;mso-width-relative:page;mso-height-relative:page;" o:ole="t" filled="f" o:preferrelative="t" stroked="t" coordsize="21600,21600">
            <v:path/>
            <v:fill on="f" focussize="0,0"/>
            <v:stroke/>
            <v:imagedata r:id="rId12" o:title=""/>
            <o:lock v:ext="edit" aspectratio="t"/>
            <w10:wrap type="topAndBottom"/>
          </v:shape>
          <o:OLEObject Type="Embed" ProgID="" ShapeID="_x0000_s1026" DrawAspect="Content" ObjectID="_1468075725" r:id="rId11">
            <o:LockedField>false</o:LockedField>
          </o:OLEObject>
        </w:pict>
      </w:r>
      <w:r>
        <w:rPr>
          <w:rFonts w:hint="eastAsia" w:ascii="仿宋" w:hAnsi="仿宋" w:eastAsia="仿宋" w:cs="仿宋"/>
          <w:b w:val="0"/>
          <w:bCs w:val="0"/>
          <w:snapToGrid w:val="0"/>
          <w:kern w:val="0"/>
          <w:sz w:val="32"/>
          <w:szCs w:val="32"/>
        </w:rPr>
        <w:br w:type="page"/>
      </w:r>
      <w:r>
        <w:rPr>
          <w:rFonts w:hint="eastAsia" w:ascii="黑体" w:hAnsi="黑体" w:eastAsia="黑体" w:cs="黑体"/>
          <w:b w:val="0"/>
          <w:bCs w:val="0"/>
          <w:snapToGrid w:val="0"/>
          <w:kern w:val="0"/>
          <w:sz w:val="32"/>
          <w:szCs w:val="32"/>
        </w:rPr>
        <w:t>（二）居民健康档案管理流程图</w:t>
      </w:r>
    </w:p>
    <w:p>
      <w:pPr>
        <w:tabs>
          <w:tab w:val="left" w:pos="3240"/>
        </w:tabs>
        <w:jc w:val="center"/>
        <w:rPr>
          <w:rFonts w:hint="eastAsia" w:ascii="楷体" w:hAnsi="楷体" w:eastAsia="楷体" w:cs="楷体"/>
          <w:b w:val="0"/>
          <w:bCs w:val="0"/>
          <w:sz w:val="32"/>
          <w:szCs w:val="32"/>
        </w:rPr>
      </w:pPr>
      <w:r>
        <w:rPr>
          <w:rFonts w:hint="eastAsia" w:ascii="仿宋" w:hAnsi="仿宋" w:eastAsia="仿宋" w:cs="仿宋"/>
          <w:b w:val="0"/>
          <w:bCs w:val="0"/>
          <w:sz w:val="32"/>
          <w:szCs w:val="32"/>
        </w:rPr>
        <w:object>
          <v:shape id="_x0000_i1025" o:spt="75" type="#_x0000_t75" style="height:368.2pt;width:422.2pt;" o:ole="t" filled="f" o:preferrelative="t" stroked="f" coordsize="21600,21600">
            <v:path/>
            <v:fill on="f" alignshape="1" focussize="0,0"/>
            <v:stroke on="f"/>
            <v:imagedata r:id="rId14" cropbottom="9438f" o:title=""/>
            <o:lock v:ext="edit" aspectratio="t"/>
            <w10:wrap type="none"/>
            <w10:anchorlock/>
          </v:shape>
          <o:OLEObject Type="Embed" ProgID="Visio.Drawing.11" ShapeID="_x0000_i1025" DrawAspect="Content" ObjectID="_1468075726" r:id="rId13">
            <o:LockedField>false</o:LockedField>
          </o:OLEObject>
        </w:object>
      </w:r>
    </w:p>
    <w:p>
      <w:pPr>
        <w:overflowPunct w:val="0"/>
        <w:autoSpaceDE w:val="0"/>
        <w:autoSpaceDN w:val="0"/>
        <w:adjustRightInd w:val="0"/>
        <w:snapToGrid w:val="0"/>
        <w:spacing w:line="400" w:lineRule="exact"/>
        <w:ind w:firstLine="640" w:firstLineChars="200"/>
        <w:jc w:val="left"/>
        <w:rPr>
          <w:rFonts w:hint="eastAsia" w:ascii="楷体" w:hAnsi="楷体" w:eastAsia="楷体" w:cs="楷体"/>
          <w:b w:val="0"/>
          <w:bCs w:val="0"/>
          <w:snapToGrid w:val="0"/>
          <w:kern w:val="0"/>
          <w:sz w:val="32"/>
          <w:szCs w:val="32"/>
        </w:rPr>
      </w:pPr>
      <w:r>
        <w:rPr>
          <w:rFonts w:hint="eastAsia" w:ascii="楷体" w:hAnsi="楷体" w:eastAsia="楷体" w:cs="楷体"/>
          <w:b w:val="0"/>
          <w:bCs w:val="0"/>
          <w:snapToGrid w:val="0"/>
          <w:kern w:val="0"/>
          <w:sz w:val="32"/>
          <w:szCs w:val="32"/>
        </w:rPr>
        <w:t>四、服务要求</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一）乡镇卫生院、村卫生室、社区卫生服务中心（站）负责首次建立居民健康档案、更新信息、保存档案；其他医疗卫生机构负责将相关医疗卫生服务信息及时汇总、更新至健康档案；各级卫生行政部门负责健康档案的监督与管理。</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（二）健康档案的建立要遵循自愿与引导相结合的原则，在使用过程中要注意保护服务对象的个人隐私，建立电子健康档案的地区，要注意保护信息系统的数据安全。</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三）乡镇卫生院、村卫生室、社区卫生服务中心（站）应通过多种信息采集方式建立居民健康档案，及时更新健康档案信息。已建立电子健康档案的地区应保证居民接受医疗卫生服务的信息能自动汇总到电子健康档案中，保持资料的连续性。</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四）统一为居民健康档案进行编码，采用17位编码制，以国家统一的行政区划编码为基础，以村(居)委会为单位，编制居民健康档案唯一编码。同时将建档居民的身份证号作为身份识别码，为在信息平台上实现资源共享奠定基础。</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（五）按照国家有关专项服务规范要求记录相关内容，记录内容应齐全完整、真实准确、书写规范、基础内容无缺失。各类检查报告单据和转、会诊的相关记录应粘贴留存归档。</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六）健康档案管理要具有必需的档案保管设施设备，按照防盗、防晒、防高温、防火、防潮、防尘、防鼠、防虫等要求妥善保管健康档案，指定专（兼）职人员负责健康档案管理工作，保证健康档案完整、安全。电子健康档案应有专（兼）职人员维护。</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（七）积极应用中医药方法为城乡居民提供中医健康服务，记录相关信息纳入健康档案管理。健康体检表的中医体质辨识内容由基层医疗卫生机构的中医医务人员或经过培训的其他医务人员填写。</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八）电子健康档案在建立完善、信息系统开发、信息传输全过程中应遵循国家统一的相关数据标准与规范。电子健康档案信息系统应与新农合、城镇基本医疗保险等医疗保障系统相衔接，逐步实现各医疗卫生机构间数据互联互通，实现居民跨机构、跨地域就医行为的信息共享。</w:t>
      </w:r>
    </w:p>
    <w:p>
      <w:pPr>
        <w:overflowPunct w:val="0"/>
        <w:autoSpaceDE w:val="0"/>
        <w:autoSpaceDN w:val="0"/>
        <w:adjustRightInd w:val="0"/>
        <w:snapToGrid w:val="0"/>
        <w:spacing w:line="400" w:lineRule="exact"/>
        <w:ind w:firstLine="640" w:firstLineChars="200"/>
        <w:jc w:val="left"/>
        <w:rPr>
          <w:rFonts w:hint="eastAsia" w:ascii="楷体" w:hAnsi="楷体" w:eastAsia="楷体" w:cs="楷体"/>
          <w:b w:val="0"/>
          <w:bCs w:val="0"/>
          <w:snapToGrid w:val="0"/>
          <w:kern w:val="0"/>
          <w:sz w:val="32"/>
          <w:szCs w:val="32"/>
        </w:rPr>
      </w:pPr>
      <w:r>
        <w:rPr>
          <w:rFonts w:hint="eastAsia" w:ascii="楷体" w:hAnsi="楷体" w:eastAsia="楷体" w:cs="楷体"/>
          <w:b w:val="0"/>
          <w:bCs w:val="0"/>
          <w:snapToGrid w:val="0"/>
          <w:kern w:val="0"/>
          <w:sz w:val="32"/>
          <w:szCs w:val="32"/>
        </w:rPr>
        <w:t>五、考核指标</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（一）健康档案建档率=建档人数/辖区内常住居民数×100％。</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（二）电子健康档案建档率=建立电子健康档案人数/辖区内常住居民数×100％。</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（三）健康档案合格率=抽查填写合格的档案份数/抽查档案总份数×100％。</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（四）健康档案使用率=抽查档案中有动态记录的档案份数/抽查档案总份数×100％。</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注：有动态记录的档案是指1年内有符合各项服务规范要求的相关服务记录的健康档案。</w:t>
      </w:r>
    </w:p>
    <w:p>
      <w:pPr>
        <w:overflowPunct w:val="0"/>
        <w:autoSpaceDE w:val="0"/>
        <w:autoSpaceDN w:val="0"/>
        <w:adjustRightInd w:val="0"/>
        <w:snapToGrid w:val="0"/>
        <w:spacing w:line="400" w:lineRule="exact"/>
        <w:ind w:firstLine="640" w:firstLineChars="200"/>
        <w:jc w:val="left"/>
        <w:rPr>
          <w:rFonts w:hint="eastAsia" w:ascii="楷体" w:hAnsi="楷体" w:eastAsia="楷体" w:cs="楷体"/>
          <w:b w:val="0"/>
          <w:bCs w:val="0"/>
          <w:snapToGrid w:val="0"/>
          <w:kern w:val="0"/>
          <w:sz w:val="32"/>
          <w:szCs w:val="32"/>
        </w:rPr>
      </w:pPr>
      <w:r>
        <w:rPr>
          <w:rFonts w:hint="eastAsia" w:ascii="楷体" w:hAnsi="楷体" w:eastAsia="楷体" w:cs="楷体"/>
          <w:b w:val="0"/>
          <w:bCs w:val="0"/>
          <w:snapToGrid w:val="0"/>
          <w:kern w:val="0"/>
          <w:sz w:val="32"/>
          <w:szCs w:val="32"/>
        </w:rPr>
        <w:t>六、附件</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1.居民健康档案表单目录</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2.居民健康档案封面</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3.个人基本信息表</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4.健康体检表</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5.接诊记录表</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6.会诊记录表</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7.双向转诊单</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8.居民健康档案信息卡</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9.填表基本要求</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p>
    <w:p>
      <w:pPr>
        <w:overflowPunct w:val="0"/>
        <w:autoSpaceDE w:val="0"/>
        <w:autoSpaceDN w:val="0"/>
        <w:adjustRightInd w:val="0"/>
        <w:snapToGrid w:val="0"/>
        <w:spacing w:line="360" w:lineRule="auto"/>
        <w:jc w:val="left"/>
        <w:textAlignment w:val="baseline"/>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附件1</w:t>
      </w:r>
    </w:p>
    <w:p>
      <w:pPr>
        <w:adjustRightInd w:val="0"/>
        <w:snapToGrid w:val="0"/>
        <w:spacing w:line="360" w:lineRule="auto"/>
        <w:jc w:val="center"/>
        <w:textAlignment w:val="baseline"/>
        <w:rPr>
          <w:rFonts w:hint="eastAsia" w:ascii="仿宋" w:hAnsi="仿宋" w:eastAsia="仿宋" w:cs="仿宋"/>
          <w:b w:val="0"/>
          <w:bCs w:val="0"/>
          <w:sz w:val="32"/>
          <w:szCs w:val="32"/>
        </w:rPr>
      </w:pPr>
      <w:r>
        <w:rPr>
          <w:rFonts w:hint="eastAsia" w:ascii="仿宋" w:hAnsi="仿宋" w:eastAsia="仿宋" w:cs="仿宋"/>
          <w:b w:val="0"/>
          <w:bCs w:val="0"/>
          <w:sz w:val="32"/>
          <w:szCs w:val="32"/>
        </w:rPr>
        <w:t>居民健康档案表单目录</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1.居民健康档案封面</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2.个人基本信息表</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3.健康体检表</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4.重点人群健康管理记录表（卡）（见各专项服务规范相关表单）</w:t>
      </w:r>
    </w:p>
    <w:p>
      <w:pPr>
        <w:overflowPunct w:val="0"/>
        <w:autoSpaceDE w:val="0"/>
        <w:autoSpaceDN w:val="0"/>
        <w:adjustRightInd w:val="0"/>
        <w:snapToGrid w:val="0"/>
        <w:spacing w:line="400" w:lineRule="exact"/>
        <w:ind w:firstLine="1120" w:firstLineChars="35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4.1  0～6岁儿童健康管理记录表</w:t>
      </w:r>
    </w:p>
    <w:p>
      <w:pPr>
        <w:adjustRightInd w:val="0"/>
        <w:snapToGrid w:val="0"/>
        <w:spacing w:line="400" w:lineRule="exact"/>
        <w:ind w:left="640" w:leftChars="200" w:firstLine="800" w:firstLineChars="250"/>
        <w:rPr>
          <w:rFonts w:hint="eastAsia" w:ascii="仿宋" w:hAnsi="仿宋" w:eastAsia="仿宋" w:cs="仿宋"/>
          <w:b w:val="0"/>
          <w:bCs w:val="0"/>
          <w:sz w:val="32"/>
          <w:szCs w:val="32"/>
        </w:rPr>
      </w:pPr>
      <w:r>
        <w:rPr>
          <w:rFonts w:hint="eastAsia" w:ascii="仿宋" w:hAnsi="仿宋" w:eastAsia="仿宋" w:cs="仿宋"/>
          <w:b w:val="0"/>
          <w:bCs w:val="0"/>
          <w:snapToGrid w:val="0"/>
          <w:kern w:val="0"/>
          <w:sz w:val="32"/>
          <w:szCs w:val="32"/>
        </w:rPr>
        <w:t>4.1.</w:t>
      </w:r>
      <w:r>
        <w:rPr>
          <w:rFonts w:hint="eastAsia" w:ascii="仿宋" w:hAnsi="仿宋" w:eastAsia="仿宋" w:cs="仿宋"/>
          <w:b w:val="0"/>
          <w:bCs w:val="0"/>
          <w:sz w:val="32"/>
          <w:szCs w:val="32"/>
        </w:rPr>
        <w:t>1 新生儿家庭访视记录表</w:t>
      </w:r>
    </w:p>
    <w:p>
      <w:pPr>
        <w:adjustRightInd w:val="0"/>
        <w:snapToGrid w:val="0"/>
        <w:spacing w:line="400" w:lineRule="exact"/>
        <w:ind w:left="640" w:leftChars="200" w:firstLine="800" w:firstLineChars="250"/>
        <w:rPr>
          <w:rFonts w:hint="eastAsia" w:ascii="仿宋" w:hAnsi="仿宋" w:eastAsia="仿宋" w:cs="仿宋"/>
          <w:b w:val="0"/>
          <w:bCs w:val="0"/>
          <w:sz w:val="32"/>
          <w:szCs w:val="32"/>
        </w:rPr>
      </w:pPr>
      <w:r>
        <w:rPr>
          <w:rFonts w:hint="eastAsia" w:ascii="仿宋" w:hAnsi="仿宋" w:eastAsia="仿宋" w:cs="仿宋"/>
          <w:b w:val="0"/>
          <w:bCs w:val="0"/>
          <w:snapToGrid w:val="0"/>
          <w:kern w:val="0"/>
          <w:sz w:val="32"/>
          <w:szCs w:val="32"/>
        </w:rPr>
        <w:t>4.1.</w:t>
      </w:r>
      <w:r>
        <w:rPr>
          <w:rFonts w:hint="eastAsia" w:ascii="仿宋" w:hAnsi="仿宋" w:eastAsia="仿宋" w:cs="仿宋"/>
          <w:b w:val="0"/>
          <w:bCs w:val="0"/>
          <w:sz w:val="32"/>
          <w:szCs w:val="32"/>
        </w:rPr>
        <w:t>2 1岁以内儿童健康检查记录表</w:t>
      </w:r>
    </w:p>
    <w:p>
      <w:pPr>
        <w:adjustRightInd w:val="0"/>
        <w:snapToGrid w:val="0"/>
        <w:spacing w:line="400" w:lineRule="exact"/>
        <w:ind w:left="640" w:leftChars="200" w:firstLine="800" w:firstLineChars="250"/>
        <w:rPr>
          <w:rFonts w:hint="eastAsia" w:ascii="仿宋" w:hAnsi="仿宋" w:eastAsia="仿宋" w:cs="仿宋"/>
          <w:b w:val="0"/>
          <w:bCs w:val="0"/>
          <w:sz w:val="32"/>
          <w:szCs w:val="32"/>
        </w:rPr>
      </w:pPr>
      <w:r>
        <w:rPr>
          <w:rFonts w:hint="eastAsia" w:ascii="仿宋" w:hAnsi="仿宋" w:eastAsia="仿宋" w:cs="仿宋"/>
          <w:b w:val="0"/>
          <w:bCs w:val="0"/>
          <w:snapToGrid w:val="0"/>
          <w:kern w:val="0"/>
          <w:sz w:val="32"/>
          <w:szCs w:val="32"/>
        </w:rPr>
        <w:t>4.1.</w:t>
      </w:r>
      <w:r>
        <w:rPr>
          <w:rFonts w:hint="eastAsia" w:ascii="仿宋" w:hAnsi="仿宋" w:eastAsia="仿宋" w:cs="仿宋"/>
          <w:b w:val="0"/>
          <w:bCs w:val="0"/>
          <w:sz w:val="32"/>
          <w:szCs w:val="32"/>
        </w:rPr>
        <w:t>3 1</w:t>
      </w:r>
      <w:r>
        <w:rPr>
          <w:rFonts w:hint="eastAsia" w:ascii="仿宋" w:hAnsi="仿宋" w:eastAsia="仿宋" w:cs="仿宋"/>
          <w:b w:val="0"/>
          <w:bCs w:val="0"/>
          <w:snapToGrid w:val="0"/>
          <w:kern w:val="0"/>
          <w:sz w:val="32"/>
          <w:szCs w:val="32"/>
        </w:rPr>
        <w:t>～</w:t>
      </w:r>
      <w:r>
        <w:rPr>
          <w:rFonts w:hint="eastAsia" w:ascii="仿宋" w:hAnsi="仿宋" w:eastAsia="仿宋" w:cs="仿宋"/>
          <w:b w:val="0"/>
          <w:bCs w:val="0"/>
          <w:sz w:val="32"/>
          <w:szCs w:val="32"/>
        </w:rPr>
        <w:t>2岁儿童健康检查记录表</w:t>
      </w:r>
    </w:p>
    <w:p>
      <w:pPr>
        <w:adjustRightInd w:val="0"/>
        <w:snapToGrid w:val="0"/>
        <w:spacing w:line="400" w:lineRule="exact"/>
        <w:ind w:left="640" w:leftChars="200" w:firstLine="800" w:firstLineChars="250"/>
        <w:rPr>
          <w:rFonts w:hint="eastAsia" w:ascii="仿宋" w:hAnsi="仿宋" w:eastAsia="仿宋" w:cs="仿宋"/>
          <w:b w:val="0"/>
          <w:bCs w:val="0"/>
          <w:sz w:val="32"/>
          <w:szCs w:val="32"/>
        </w:rPr>
      </w:pPr>
      <w:r>
        <w:rPr>
          <w:rFonts w:hint="eastAsia" w:ascii="仿宋" w:hAnsi="仿宋" w:eastAsia="仿宋" w:cs="仿宋"/>
          <w:b w:val="0"/>
          <w:bCs w:val="0"/>
          <w:snapToGrid w:val="0"/>
          <w:kern w:val="0"/>
          <w:sz w:val="32"/>
          <w:szCs w:val="32"/>
        </w:rPr>
        <w:t>4.1.</w:t>
      </w:r>
      <w:r>
        <w:rPr>
          <w:rFonts w:hint="eastAsia" w:ascii="仿宋" w:hAnsi="仿宋" w:eastAsia="仿宋" w:cs="仿宋"/>
          <w:b w:val="0"/>
          <w:bCs w:val="0"/>
          <w:sz w:val="32"/>
          <w:szCs w:val="32"/>
        </w:rPr>
        <w:t>4 3</w:t>
      </w:r>
      <w:r>
        <w:rPr>
          <w:rFonts w:hint="eastAsia" w:ascii="仿宋" w:hAnsi="仿宋" w:eastAsia="仿宋" w:cs="仿宋"/>
          <w:b w:val="0"/>
          <w:bCs w:val="0"/>
          <w:snapToGrid w:val="0"/>
          <w:kern w:val="0"/>
          <w:sz w:val="32"/>
          <w:szCs w:val="32"/>
        </w:rPr>
        <w:t>～</w:t>
      </w:r>
      <w:r>
        <w:rPr>
          <w:rFonts w:hint="eastAsia" w:ascii="仿宋" w:hAnsi="仿宋" w:eastAsia="仿宋" w:cs="仿宋"/>
          <w:b w:val="0"/>
          <w:bCs w:val="0"/>
          <w:sz w:val="32"/>
          <w:szCs w:val="32"/>
        </w:rPr>
        <w:t>6岁儿童健康检查记录表</w:t>
      </w:r>
    </w:p>
    <w:p>
      <w:pPr>
        <w:adjustRightInd w:val="0"/>
        <w:snapToGrid w:val="0"/>
        <w:spacing w:line="400" w:lineRule="exact"/>
        <w:ind w:right="45" w:firstLine="1120" w:firstLineChars="350"/>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4.2  孕产妇健康管理记录表</w:t>
      </w:r>
    </w:p>
    <w:p>
      <w:pPr>
        <w:adjustRightInd w:val="0"/>
        <w:snapToGrid w:val="0"/>
        <w:spacing w:line="400" w:lineRule="exact"/>
        <w:ind w:left="640" w:leftChars="200" w:firstLine="800" w:firstLineChars="250"/>
        <w:rPr>
          <w:rFonts w:hint="eastAsia" w:ascii="仿宋" w:hAnsi="仿宋" w:eastAsia="仿宋" w:cs="仿宋"/>
          <w:b w:val="0"/>
          <w:bCs w:val="0"/>
          <w:sz w:val="32"/>
          <w:szCs w:val="32"/>
        </w:rPr>
      </w:pPr>
      <w:r>
        <w:rPr>
          <w:rFonts w:hint="eastAsia" w:ascii="仿宋" w:hAnsi="仿宋" w:eastAsia="仿宋" w:cs="仿宋"/>
          <w:b w:val="0"/>
          <w:bCs w:val="0"/>
          <w:snapToGrid w:val="0"/>
          <w:kern w:val="0"/>
          <w:sz w:val="32"/>
          <w:szCs w:val="32"/>
        </w:rPr>
        <w:t>4.2.</w:t>
      </w:r>
      <w:r>
        <w:rPr>
          <w:rFonts w:hint="eastAsia" w:ascii="仿宋" w:hAnsi="仿宋" w:eastAsia="仿宋" w:cs="仿宋"/>
          <w:b w:val="0"/>
          <w:bCs w:val="0"/>
          <w:sz w:val="32"/>
          <w:szCs w:val="32"/>
        </w:rPr>
        <w:t>1 第1次产前随访服务记录表</w:t>
      </w:r>
    </w:p>
    <w:p>
      <w:pPr>
        <w:adjustRightInd w:val="0"/>
        <w:snapToGrid w:val="0"/>
        <w:spacing w:line="400" w:lineRule="exact"/>
        <w:ind w:left="640" w:leftChars="200" w:firstLine="800" w:firstLineChars="250"/>
        <w:rPr>
          <w:rFonts w:hint="eastAsia" w:ascii="仿宋" w:hAnsi="仿宋" w:eastAsia="仿宋" w:cs="仿宋"/>
          <w:b w:val="0"/>
          <w:bCs w:val="0"/>
          <w:sz w:val="32"/>
          <w:szCs w:val="32"/>
        </w:rPr>
      </w:pPr>
      <w:r>
        <w:rPr>
          <w:rFonts w:hint="eastAsia" w:ascii="仿宋" w:hAnsi="仿宋" w:eastAsia="仿宋" w:cs="仿宋"/>
          <w:b w:val="0"/>
          <w:bCs w:val="0"/>
          <w:snapToGrid w:val="0"/>
          <w:kern w:val="0"/>
          <w:sz w:val="32"/>
          <w:szCs w:val="32"/>
        </w:rPr>
        <w:t>4.2.</w:t>
      </w:r>
      <w:r>
        <w:rPr>
          <w:rFonts w:hint="eastAsia" w:ascii="仿宋" w:hAnsi="仿宋" w:eastAsia="仿宋" w:cs="仿宋"/>
          <w:b w:val="0"/>
          <w:bCs w:val="0"/>
          <w:sz w:val="32"/>
          <w:szCs w:val="32"/>
        </w:rPr>
        <w:t>2 第2</w:t>
      </w:r>
      <w:r>
        <w:rPr>
          <w:rFonts w:hint="eastAsia" w:ascii="仿宋" w:hAnsi="仿宋" w:eastAsia="仿宋" w:cs="仿宋"/>
          <w:b w:val="0"/>
          <w:bCs w:val="0"/>
          <w:snapToGrid w:val="0"/>
          <w:kern w:val="0"/>
          <w:sz w:val="32"/>
          <w:szCs w:val="32"/>
        </w:rPr>
        <w:t>～</w:t>
      </w:r>
      <w:r>
        <w:rPr>
          <w:rFonts w:hint="eastAsia" w:ascii="仿宋" w:hAnsi="仿宋" w:eastAsia="仿宋" w:cs="仿宋"/>
          <w:b w:val="0"/>
          <w:bCs w:val="0"/>
          <w:sz w:val="32"/>
          <w:szCs w:val="32"/>
        </w:rPr>
        <w:t>5次产前随访服务记录表</w:t>
      </w:r>
    </w:p>
    <w:p>
      <w:pPr>
        <w:adjustRightInd w:val="0"/>
        <w:snapToGrid w:val="0"/>
        <w:spacing w:line="400" w:lineRule="exact"/>
        <w:ind w:left="640" w:leftChars="200" w:firstLine="800" w:firstLineChars="250"/>
        <w:rPr>
          <w:rFonts w:hint="eastAsia" w:ascii="仿宋" w:hAnsi="仿宋" w:eastAsia="仿宋" w:cs="仿宋"/>
          <w:b w:val="0"/>
          <w:bCs w:val="0"/>
          <w:sz w:val="32"/>
          <w:szCs w:val="32"/>
        </w:rPr>
      </w:pPr>
      <w:r>
        <w:rPr>
          <w:rFonts w:hint="eastAsia" w:ascii="仿宋" w:hAnsi="仿宋" w:eastAsia="仿宋" w:cs="仿宋"/>
          <w:b w:val="0"/>
          <w:bCs w:val="0"/>
          <w:snapToGrid w:val="0"/>
          <w:kern w:val="0"/>
          <w:sz w:val="32"/>
          <w:szCs w:val="32"/>
        </w:rPr>
        <w:t>4.2.</w:t>
      </w:r>
      <w:r>
        <w:rPr>
          <w:rFonts w:hint="eastAsia" w:ascii="仿宋" w:hAnsi="仿宋" w:eastAsia="仿宋" w:cs="仿宋"/>
          <w:b w:val="0"/>
          <w:bCs w:val="0"/>
          <w:sz w:val="32"/>
          <w:szCs w:val="32"/>
        </w:rPr>
        <w:t>3 产后访视记录表</w:t>
      </w:r>
    </w:p>
    <w:p>
      <w:pPr>
        <w:adjustRightInd w:val="0"/>
        <w:snapToGrid w:val="0"/>
        <w:spacing w:line="400" w:lineRule="exact"/>
        <w:ind w:left="640" w:leftChars="200" w:firstLine="800" w:firstLineChars="250"/>
        <w:rPr>
          <w:rFonts w:hint="eastAsia" w:ascii="仿宋" w:hAnsi="仿宋" w:eastAsia="仿宋" w:cs="仿宋"/>
          <w:b w:val="0"/>
          <w:bCs w:val="0"/>
          <w:sz w:val="32"/>
          <w:szCs w:val="32"/>
        </w:rPr>
      </w:pPr>
      <w:r>
        <w:rPr>
          <w:rFonts w:hint="eastAsia" w:ascii="仿宋" w:hAnsi="仿宋" w:eastAsia="仿宋" w:cs="仿宋"/>
          <w:b w:val="0"/>
          <w:bCs w:val="0"/>
          <w:sz w:val="32"/>
          <w:szCs w:val="32"/>
        </w:rPr>
        <w:t>4.2.4 产后42天健康检查记录表</w:t>
      </w:r>
    </w:p>
    <w:p>
      <w:pPr>
        <w:overflowPunct w:val="0"/>
        <w:autoSpaceDE w:val="0"/>
        <w:autoSpaceDN w:val="0"/>
        <w:adjustRightInd w:val="0"/>
        <w:snapToGrid w:val="0"/>
        <w:spacing w:line="400" w:lineRule="exact"/>
        <w:ind w:firstLine="1120" w:firstLineChars="35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4.3  预防接种卡</w:t>
      </w:r>
    </w:p>
    <w:p>
      <w:pPr>
        <w:overflowPunct w:val="0"/>
        <w:autoSpaceDE w:val="0"/>
        <w:autoSpaceDN w:val="0"/>
        <w:adjustRightInd w:val="0"/>
        <w:snapToGrid w:val="0"/>
        <w:spacing w:line="400" w:lineRule="exact"/>
        <w:ind w:firstLine="1120" w:firstLineChars="35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4.4  高血压患者随访服务记录表</w:t>
      </w:r>
    </w:p>
    <w:p>
      <w:pPr>
        <w:overflowPunct w:val="0"/>
        <w:autoSpaceDE w:val="0"/>
        <w:autoSpaceDN w:val="0"/>
        <w:adjustRightInd w:val="0"/>
        <w:snapToGrid w:val="0"/>
        <w:spacing w:line="400" w:lineRule="exact"/>
        <w:ind w:firstLine="1120" w:firstLineChars="35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4.5  2型糖尿病患者随访服务记录表</w:t>
      </w:r>
    </w:p>
    <w:p>
      <w:pPr>
        <w:overflowPunct w:val="0"/>
        <w:autoSpaceDE w:val="0"/>
        <w:autoSpaceDN w:val="0"/>
        <w:adjustRightInd w:val="0"/>
        <w:snapToGrid w:val="0"/>
        <w:spacing w:line="400" w:lineRule="exact"/>
        <w:ind w:firstLine="1120" w:firstLineChars="35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4.6  重性精神疾病患者管理记录表</w:t>
      </w:r>
    </w:p>
    <w:p>
      <w:pPr>
        <w:adjustRightInd w:val="0"/>
        <w:snapToGrid w:val="0"/>
        <w:spacing w:line="400" w:lineRule="exact"/>
        <w:ind w:left="640" w:leftChars="200" w:firstLine="800" w:firstLineChars="250"/>
        <w:rPr>
          <w:rFonts w:hint="eastAsia" w:ascii="仿宋" w:hAnsi="仿宋" w:eastAsia="仿宋" w:cs="仿宋"/>
          <w:b w:val="0"/>
          <w:bCs w:val="0"/>
          <w:sz w:val="32"/>
          <w:szCs w:val="32"/>
        </w:rPr>
      </w:pPr>
      <w:r>
        <w:rPr>
          <w:rFonts w:hint="eastAsia" w:ascii="仿宋" w:hAnsi="仿宋" w:eastAsia="仿宋" w:cs="仿宋"/>
          <w:b w:val="0"/>
          <w:bCs w:val="0"/>
          <w:snapToGrid w:val="0"/>
          <w:kern w:val="0"/>
          <w:sz w:val="32"/>
          <w:szCs w:val="32"/>
        </w:rPr>
        <w:t>4.6.</w:t>
      </w:r>
      <w:r>
        <w:rPr>
          <w:rFonts w:hint="eastAsia" w:ascii="仿宋" w:hAnsi="仿宋" w:eastAsia="仿宋" w:cs="仿宋"/>
          <w:b w:val="0"/>
          <w:bCs w:val="0"/>
          <w:sz w:val="32"/>
          <w:szCs w:val="32"/>
        </w:rPr>
        <w:t>1 重性精神疾病患者个人信息补充表</w:t>
      </w:r>
    </w:p>
    <w:p>
      <w:pPr>
        <w:adjustRightInd w:val="0"/>
        <w:snapToGrid w:val="0"/>
        <w:spacing w:line="400" w:lineRule="exact"/>
        <w:ind w:left="640" w:leftChars="200" w:firstLine="800" w:firstLineChars="250"/>
        <w:rPr>
          <w:rFonts w:hint="eastAsia" w:ascii="仿宋" w:hAnsi="仿宋" w:eastAsia="仿宋" w:cs="仿宋"/>
          <w:b w:val="0"/>
          <w:bCs w:val="0"/>
          <w:sz w:val="32"/>
          <w:szCs w:val="32"/>
        </w:rPr>
      </w:pPr>
      <w:r>
        <w:rPr>
          <w:rFonts w:hint="eastAsia" w:ascii="仿宋" w:hAnsi="仿宋" w:eastAsia="仿宋" w:cs="仿宋"/>
          <w:b w:val="0"/>
          <w:bCs w:val="0"/>
          <w:snapToGrid w:val="0"/>
          <w:kern w:val="0"/>
          <w:sz w:val="32"/>
          <w:szCs w:val="32"/>
        </w:rPr>
        <w:t>4.6.</w:t>
      </w:r>
      <w:r>
        <w:rPr>
          <w:rFonts w:hint="eastAsia" w:ascii="仿宋" w:hAnsi="仿宋" w:eastAsia="仿宋" w:cs="仿宋"/>
          <w:b w:val="0"/>
          <w:bCs w:val="0"/>
          <w:sz w:val="32"/>
          <w:szCs w:val="32"/>
        </w:rPr>
        <w:t>2 重性精神疾病患者随访服务记录表</w:t>
      </w:r>
    </w:p>
    <w:p>
      <w:pPr>
        <w:overflowPunct w:val="0"/>
        <w:autoSpaceDE w:val="0"/>
        <w:autoSpaceDN w:val="0"/>
        <w:adjustRightInd w:val="0"/>
        <w:snapToGrid w:val="0"/>
        <w:spacing w:line="400" w:lineRule="exact"/>
        <w:ind w:firstLine="480" w:firstLineChars="15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5.其他医疗卫生服务记录表</w:t>
      </w:r>
    </w:p>
    <w:p>
      <w:pPr>
        <w:overflowPunct w:val="0"/>
        <w:autoSpaceDE w:val="0"/>
        <w:autoSpaceDN w:val="0"/>
        <w:adjustRightInd w:val="0"/>
        <w:snapToGrid w:val="0"/>
        <w:spacing w:line="400" w:lineRule="exact"/>
        <w:ind w:firstLine="960" w:firstLineChars="3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5.1  接诊记录表</w:t>
      </w:r>
    </w:p>
    <w:p>
      <w:pPr>
        <w:overflowPunct w:val="0"/>
        <w:autoSpaceDE w:val="0"/>
        <w:autoSpaceDN w:val="0"/>
        <w:adjustRightInd w:val="0"/>
        <w:snapToGrid w:val="0"/>
        <w:spacing w:line="400" w:lineRule="exact"/>
        <w:ind w:firstLine="960" w:firstLineChars="3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5.2  会诊记录表</w:t>
      </w:r>
    </w:p>
    <w:p>
      <w:pPr>
        <w:overflowPunct w:val="0"/>
        <w:autoSpaceDE w:val="0"/>
        <w:autoSpaceDN w:val="0"/>
        <w:adjustRightInd w:val="0"/>
        <w:snapToGrid w:val="0"/>
        <w:spacing w:line="400" w:lineRule="exact"/>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 xml:space="preserve">   6.居民健康档案信息卡</w:t>
      </w:r>
    </w:p>
    <w:p>
      <w:pPr>
        <w:overflowPunct w:val="0"/>
        <w:autoSpaceDE w:val="0"/>
        <w:autoSpaceDN w:val="0"/>
        <w:adjustRightInd w:val="0"/>
        <w:snapToGrid w:val="0"/>
        <w:spacing w:line="360" w:lineRule="auto"/>
        <w:jc w:val="left"/>
        <w:textAlignment w:val="baseline"/>
        <w:rPr>
          <w:rFonts w:hint="eastAsia" w:ascii="仿宋" w:hAnsi="仿宋" w:eastAsia="仿宋" w:cs="仿宋"/>
          <w:b w:val="0"/>
          <w:bCs w:val="0"/>
          <w:sz w:val="32"/>
          <w:szCs w:val="32"/>
        </w:rPr>
      </w:pPr>
      <w:r>
        <w:rPr>
          <w:rFonts w:hint="eastAsia" w:ascii="仿宋" w:hAnsi="仿宋" w:eastAsia="仿宋" w:cs="仿宋"/>
          <w:b w:val="0"/>
          <w:bCs w:val="0"/>
          <w:snapToGrid w:val="0"/>
          <w:kern w:val="0"/>
          <w:sz w:val="32"/>
          <w:szCs w:val="32"/>
        </w:rPr>
        <w:br w:type="page"/>
      </w:r>
      <w:r>
        <w:rPr>
          <w:rFonts w:hint="eastAsia" w:ascii="仿宋" w:hAnsi="仿宋" w:eastAsia="仿宋" w:cs="仿宋"/>
          <w:b w:val="0"/>
          <w:bCs w:val="0"/>
          <w:sz w:val="32"/>
          <w:szCs w:val="32"/>
        </w:rPr>
        <w:t>附件2</w:t>
      </w:r>
    </w:p>
    <w:p>
      <w:pPr>
        <w:overflowPunct w:val="0"/>
        <w:autoSpaceDE w:val="0"/>
        <w:autoSpaceDN w:val="0"/>
        <w:adjustRightInd w:val="0"/>
        <w:snapToGrid w:val="0"/>
        <w:spacing w:line="360" w:lineRule="auto"/>
        <w:jc w:val="center"/>
        <w:textAlignment w:val="baseline"/>
        <w:rPr>
          <w:rFonts w:hint="eastAsia" w:ascii="仿宋" w:hAnsi="仿宋" w:eastAsia="仿宋" w:cs="仿宋"/>
          <w:b w:val="0"/>
          <w:bCs w:val="0"/>
          <w:sz w:val="32"/>
          <w:szCs w:val="32"/>
        </w:rPr>
      </w:pPr>
      <w:r>
        <w:rPr>
          <w:rFonts w:hint="eastAsia" w:ascii="仿宋" w:hAnsi="仿宋" w:eastAsia="仿宋" w:cs="仿宋"/>
          <w:b w:val="0"/>
          <w:bCs w:val="0"/>
          <w:sz w:val="32"/>
          <w:szCs w:val="32"/>
        </w:rPr>
        <w:t>居民健康档案封面</w:t>
      </w:r>
    </w:p>
    <w:p>
      <w:pPr>
        <w:overflowPunct w:val="0"/>
        <w:autoSpaceDE w:val="0"/>
        <w:autoSpaceDN w:val="0"/>
        <w:adjustRightInd w:val="0"/>
        <w:snapToGrid w:val="0"/>
        <w:spacing w:line="360" w:lineRule="auto"/>
        <w:jc w:val="center"/>
        <w:textAlignment w:val="baseline"/>
        <w:rPr>
          <w:rFonts w:hint="eastAsia" w:ascii="仿宋" w:hAnsi="仿宋" w:eastAsia="仿宋" w:cs="仿宋"/>
          <w:b w:val="0"/>
          <w:bCs w:val="0"/>
          <w:sz w:val="32"/>
          <w:szCs w:val="32"/>
        </w:rPr>
      </w:pP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wordWrap w:val="0"/>
              <w:ind w:right="7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编号□□□□□□-□□□-□□□-□□□□□</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p>
            <w:pPr>
              <w:tabs>
                <w:tab w:val="left" w:pos="1305"/>
                <w:tab w:val="left" w:pos="7185"/>
              </w:tabs>
              <w:rPr>
                <w:rFonts w:hint="eastAsia" w:ascii="仿宋" w:hAnsi="仿宋" w:eastAsia="仿宋" w:cs="仿宋"/>
                <w:b w:val="0"/>
                <w:bCs w:val="0"/>
                <w:sz w:val="32"/>
                <w:szCs w:val="32"/>
              </w:rPr>
            </w:pPr>
          </w:p>
          <w:p>
            <w:pPr>
              <w:tabs>
                <w:tab w:val="left" w:pos="1305"/>
                <w:tab w:val="left" w:pos="7185"/>
              </w:tabs>
              <w:rPr>
                <w:rFonts w:hint="eastAsia" w:ascii="仿宋" w:hAnsi="仿宋" w:eastAsia="仿宋" w:cs="仿宋"/>
                <w:b w:val="0"/>
                <w:bCs w:val="0"/>
                <w:sz w:val="32"/>
                <w:szCs w:val="32"/>
              </w:rPr>
            </w:pPr>
          </w:p>
          <w:p>
            <w:pPr>
              <w:tabs>
                <w:tab w:val="left" w:pos="1305"/>
                <w:tab w:val="left" w:pos="7185"/>
              </w:tabs>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居民健康档案</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 xml:space="preserve">           姓    名：</w:t>
            </w:r>
            <w:r>
              <w:rPr>
                <w:rFonts w:hint="eastAsia" w:ascii="仿宋" w:hAnsi="仿宋" w:eastAsia="仿宋" w:cs="仿宋"/>
                <w:b w:val="0"/>
                <w:bCs w:val="0"/>
                <w:sz w:val="32"/>
                <w:szCs w:val="32"/>
                <w:u w:val="single"/>
              </w:rPr>
              <w:t xml:space="preserve">                                  </w:t>
            </w:r>
          </w:p>
          <w:p>
            <w:pPr>
              <w:rPr>
                <w:rFonts w:hint="eastAsia" w:ascii="仿宋" w:hAnsi="仿宋" w:eastAsia="仿宋" w:cs="仿宋"/>
                <w:b w:val="0"/>
                <w:bCs w:val="0"/>
                <w:sz w:val="32"/>
                <w:szCs w:val="32"/>
                <w:u w:val="single"/>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现 住 址：</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户籍地址：</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联系电话：</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 xml:space="preserve">           乡镇（街道）名称：</w:t>
            </w:r>
            <w:r>
              <w:rPr>
                <w:rFonts w:hint="eastAsia" w:ascii="仿宋" w:hAnsi="仿宋" w:eastAsia="仿宋" w:cs="仿宋"/>
                <w:b w:val="0"/>
                <w:bCs w:val="0"/>
                <w:sz w:val="32"/>
                <w:szCs w:val="32"/>
                <w:u w:val="single"/>
              </w:rPr>
              <w:t xml:space="preserve">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p>
            <w:pPr>
              <w:ind w:firstLine="1753" w:firstLineChars="548"/>
              <w:rPr>
                <w:rFonts w:hint="eastAsia" w:ascii="仿宋" w:hAnsi="仿宋" w:eastAsia="仿宋" w:cs="仿宋"/>
                <w:b w:val="0"/>
                <w:bCs w:val="0"/>
                <w:sz w:val="32"/>
                <w:szCs w:val="32"/>
              </w:rPr>
            </w:pPr>
            <w:r>
              <w:rPr>
                <w:rFonts w:hint="eastAsia" w:ascii="仿宋" w:hAnsi="仿宋" w:eastAsia="仿宋" w:cs="仿宋"/>
                <w:b w:val="0"/>
                <w:bCs w:val="0"/>
                <w:sz w:val="32"/>
                <w:szCs w:val="32"/>
              </w:rPr>
              <w:t>村（居）委会名称：</w:t>
            </w:r>
            <w:r>
              <w:rPr>
                <w:rFonts w:hint="eastAsia" w:ascii="仿宋" w:hAnsi="仿宋" w:eastAsia="仿宋" w:cs="仿宋"/>
                <w:b w:val="0"/>
                <w:bCs w:val="0"/>
                <w:sz w:val="32"/>
                <w:szCs w:val="32"/>
                <w:u w:val="single"/>
              </w:rPr>
              <w:t xml:space="preserve">                          </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ind w:firstLine="1680"/>
              <w:rPr>
                <w:rFonts w:hint="eastAsia" w:ascii="仿宋" w:hAnsi="仿宋" w:eastAsia="仿宋" w:cs="仿宋"/>
                <w:b w:val="0"/>
                <w:bCs w:val="0"/>
                <w:sz w:val="32"/>
                <w:szCs w:val="32"/>
                <w:u w:val="single"/>
              </w:rPr>
            </w:pPr>
          </w:p>
          <w:p>
            <w:pPr>
              <w:ind w:firstLine="1680"/>
              <w:rPr>
                <w:rFonts w:hint="eastAsia" w:ascii="仿宋" w:hAnsi="仿宋" w:eastAsia="仿宋" w:cs="仿宋"/>
                <w:b w:val="0"/>
                <w:bCs w:val="0"/>
                <w:sz w:val="32"/>
                <w:szCs w:val="32"/>
                <w:u w:val="single"/>
              </w:rPr>
            </w:pPr>
          </w:p>
          <w:p>
            <w:pPr>
              <w:ind w:firstLine="1680"/>
              <w:rPr>
                <w:rFonts w:hint="eastAsia" w:ascii="仿宋" w:hAnsi="仿宋" w:eastAsia="仿宋" w:cs="仿宋"/>
                <w:b w:val="0"/>
                <w:bCs w:val="0"/>
                <w:sz w:val="32"/>
                <w:szCs w:val="32"/>
                <w:u w:val="single"/>
              </w:rPr>
            </w:pPr>
          </w:p>
          <w:p>
            <w:pPr>
              <w:ind w:firstLine="2880" w:firstLineChars="900"/>
              <w:rPr>
                <w:rFonts w:hint="eastAsia" w:ascii="仿宋" w:hAnsi="仿宋" w:eastAsia="仿宋" w:cs="仿宋"/>
                <w:b w:val="0"/>
                <w:bCs w:val="0"/>
                <w:sz w:val="32"/>
                <w:szCs w:val="32"/>
              </w:rPr>
            </w:pPr>
            <w:r>
              <w:rPr>
                <w:rFonts w:hint="eastAsia" w:ascii="仿宋" w:hAnsi="仿宋" w:eastAsia="仿宋" w:cs="仿宋"/>
                <w:b w:val="0"/>
                <w:bCs w:val="0"/>
                <w:sz w:val="32"/>
                <w:szCs w:val="32"/>
              </w:rPr>
              <w:t>建档单位：</w:t>
            </w:r>
            <w:r>
              <w:rPr>
                <w:rFonts w:hint="eastAsia" w:ascii="仿宋" w:hAnsi="仿宋" w:eastAsia="仿宋" w:cs="仿宋"/>
                <w:b w:val="0"/>
                <w:bCs w:val="0"/>
                <w:sz w:val="32"/>
                <w:szCs w:val="32"/>
                <w:u w:val="single"/>
              </w:rPr>
              <w:t xml:space="preserve">                       </w:t>
            </w:r>
          </w:p>
          <w:p>
            <w:pPr>
              <w:ind w:firstLine="1680"/>
              <w:rPr>
                <w:rFonts w:hint="eastAsia" w:ascii="仿宋" w:hAnsi="仿宋" w:eastAsia="仿宋" w:cs="仿宋"/>
                <w:b w:val="0"/>
                <w:bCs w:val="0"/>
                <w:sz w:val="32"/>
                <w:szCs w:val="32"/>
              </w:rPr>
            </w:pPr>
          </w:p>
          <w:p>
            <w:pPr>
              <w:ind w:firstLine="2880" w:firstLineChars="90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建 档 人：</w:t>
            </w:r>
            <w:r>
              <w:rPr>
                <w:rFonts w:hint="eastAsia" w:ascii="仿宋" w:hAnsi="仿宋" w:eastAsia="仿宋" w:cs="仿宋"/>
                <w:b w:val="0"/>
                <w:bCs w:val="0"/>
                <w:sz w:val="32"/>
                <w:szCs w:val="32"/>
                <w:u w:val="single"/>
              </w:rPr>
              <w:t xml:space="preserve">                       </w:t>
            </w:r>
          </w:p>
          <w:p>
            <w:pPr>
              <w:ind w:firstLine="1680"/>
              <w:rPr>
                <w:rFonts w:hint="eastAsia" w:ascii="仿宋" w:hAnsi="仿宋" w:eastAsia="仿宋" w:cs="仿宋"/>
                <w:b w:val="0"/>
                <w:bCs w:val="0"/>
                <w:sz w:val="32"/>
                <w:szCs w:val="32"/>
              </w:rPr>
            </w:pPr>
          </w:p>
          <w:p>
            <w:pPr>
              <w:ind w:firstLine="2880" w:firstLineChars="90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责任医生：</w:t>
            </w:r>
            <w:r>
              <w:rPr>
                <w:rFonts w:hint="eastAsia" w:ascii="仿宋" w:hAnsi="仿宋" w:eastAsia="仿宋" w:cs="仿宋"/>
                <w:b w:val="0"/>
                <w:bCs w:val="0"/>
                <w:sz w:val="32"/>
                <w:szCs w:val="32"/>
                <w:u w:val="single"/>
              </w:rPr>
              <w:t xml:space="preserve">                       </w:t>
            </w:r>
          </w:p>
          <w:p>
            <w:pPr>
              <w:ind w:firstLine="168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p>
            <w:pPr>
              <w:ind w:firstLine="2880" w:firstLineChars="900"/>
              <w:rPr>
                <w:rFonts w:hint="eastAsia" w:ascii="仿宋" w:hAnsi="仿宋" w:eastAsia="仿宋" w:cs="仿宋"/>
                <w:b w:val="0"/>
                <w:bCs w:val="0"/>
                <w:sz w:val="32"/>
                <w:szCs w:val="32"/>
              </w:rPr>
            </w:pPr>
            <w:r>
              <w:rPr>
                <w:rFonts w:hint="eastAsia" w:ascii="仿宋" w:hAnsi="仿宋" w:eastAsia="仿宋" w:cs="仿宋"/>
                <w:b w:val="0"/>
                <w:bCs w:val="0"/>
                <w:sz w:val="32"/>
                <w:szCs w:val="32"/>
              </w:rPr>
              <w:t>建档日期：</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w:t>
            </w:r>
          </w:p>
          <w:p>
            <w:pPr>
              <w:ind w:firstLine="1680"/>
              <w:rPr>
                <w:rFonts w:hint="eastAsia" w:ascii="仿宋" w:hAnsi="仿宋" w:eastAsia="仿宋" w:cs="仿宋"/>
                <w:b w:val="0"/>
                <w:bCs w:val="0"/>
                <w:sz w:val="32"/>
                <w:szCs w:val="32"/>
              </w:rPr>
            </w:pPr>
          </w:p>
          <w:p>
            <w:pPr>
              <w:ind w:firstLine="1680"/>
              <w:rPr>
                <w:rFonts w:hint="eastAsia" w:ascii="仿宋" w:hAnsi="仿宋" w:eastAsia="仿宋" w:cs="仿宋"/>
                <w:b w:val="0"/>
                <w:bCs w:val="0"/>
                <w:sz w:val="32"/>
                <w:szCs w:val="32"/>
              </w:rPr>
            </w:pPr>
          </w:p>
          <w:p>
            <w:pPr>
              <w:ind w:firstLine="1680"/>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tc>
      </w:tr>
    </w:tbl>
    <w:p>
      <w:pPr>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附件3</w:t>
      </w:r>
    </w:p>
    <w:p>
      <w:pPr>
        <w:adjustRightInd w:val="0"/>
        <w:snapToGrid w:val="0"/>
        <w:spacing w:line="360" w:lineRule="auto"/>
        <w:jc w:val="center"/>
        <w:textAlignment w:val="baseline"/>
        <w:rPr>
          <w:rFonts w:hint="eastAsia" w:ascii="仿宋" w:hAnsi="仿宋" w:eastAsia="仿宋" w:cs="仿宋"/>
          <w:b w:val="0"/>
          <w:bCs w:val="0"/>
          <w:sz w:val="32"/>
          <w:szCs w:val="32"/>
        </w:rPr>
      </w:pPr>
      <w:r>
        <w:rPr>
          <w:rFonts w:hint="eastAsia" w:ascii="仿宋" w:hAnsi="仿宋" w:eastAsia="仿宋" w:cs="仿宋"/>
          <w:b w:val="0"/>
          <w:bCs w:val="0"/>
          <w:sz w:val="32"/>
          <w:szCs w:val="32"/>
        </w:rPr>
        <w:t>个人基本信息表</w:t>
      </w:r>
    </w:p>
    <w:p>
      <w:pPr>
        <w:adjustRightInd w:val="0"/>
        <w:snapToGrid w:val="0"/>
        <w:spacing w:line="360" w:lineRule="auto"/>
        <w:jc w:val="left"/>
        <w:textAlignment w:val="baseline"/>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94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21"/>
        <w:gridCol w:w="1548"/>
        <w:gridCol w:w="1872"/>
        <w:gridCol w:w="652"/>
        <w:gridCol w:w="788"/>
        <w:gridCol w:w="652"/>
        <w:gridCol w:w="147"/>
        <w:gridCol w:w="142"/>
        <w:gridCol w:w="709"/>
        <w:gridCol w:w="511"/>
        <w:gridCol w:w="542"/>
        <w:gridCol w:w="175"/>
        <w:gridCol w:w="47"/>
        <w:gridCol w:w="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性  别</w:t>
            </w:r>
          </w:p>
        </w:tc>
        <w:tc>
          <w:tcPr>
            <w:tcW w:w="4860" w:type="dxa"/>
            <w:gridSpan w:val="4"/>
            <w:vAlign w:val="center"/>
          </w:tcPr>
          <w:p>
            <w:pPr>
              <w:spacing w:line="320" w:lineRule="exact"/>
              <w:ind w:left="840" w:hanging="840"/>
              <w:rPr>
                <w:rFonts w:hint="eastAsia" w:ascii="仿宋" w:hAnsi="仿宋" w:eastAsia="仿宋" w:cs="仿宋"/>
                <w:b w:val="0"/>
                <w:bCs w:val="0"/>
                <w:sz w:val="32"/>
                <w:szCs w:val="32"/>
              </w:rPr>
            </w:pPr>
            <w:r>
              <w:rPr>
                <w:rFonts w:hint="eastAsia" w:ascii="仿宋" w:hAnsi="仿宋" w:eastAsia="仿宋" w:cs="仿宋"/>
                <w:b w:val="0"/>
                <w:bCs w:val="0"/>
                <w:sz w:val="32"/>
                <w:szCs w:val="32"/>
              </w:rPr>
              <w:t>0未知的性别   1男   2女  9未说明的性别   □</w:t>
            </w:r>
          </w:p>
        </w:tc>
        <w:tc>
          <w:tcPr>
            <w:tcW w:w="799"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出生日期</w:t>
            </w:r>
          </w:p>
        </w:tc>
        <w:tc>
          <w:tcPr>
            <w:tcW w:w="2508" w:type="dxa"/>
            <w:gridSpan w:val="7"/>
            <w:vAlign w:val="center"/>
          </w:tcPr>
          <w:p>
            <w:pPr>
              <w:spacing w:line="320" w:lineRule="exact"/>
              <w:ind w:left="29" w:right="9" w:hanging="19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身份证号</w:t>
            </w:r>
          </w:p>
        </w:tc>
        <w:tc>
          <w:tcPr>
            <w:tcW w:w="3420" w:type="dxa"/>
            <w:gridSpan w:val="2"/>
            <w:vAlign w:val="center"/>
          </w:tcPr>
          <w:p>
            <w:pPr>
              <w:spacing w:line="320" w:lineRule="exact"/>
              <w:jc w:val="center"/>
              <w:rPr>
                <w:rFonts w:hint="eastAsia" w:ascii="仿宋" w:hAnsi="仿宋" w:eastAsia="仿宋" w:cs="仿宋"/>
                <w:b w:val="0"/>
                <w:bCs w:val="0"/>
                <w:sz w:val="32"/>
                <w:szCs w:val="32"/>
              </w:rPr>
            </w:pPr>
          </w:p>
        </w:tc>
        <w:tc>
          <w:tcPr>
            <w:tcW w:w="1440"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工作单位</w:t>
            </w:r>
          </w:p>
        </w:tc>
        <w:tc>
          <w:tcPr>
            <w:tcW w:w="3307" w:type="dxa"/>
            <w:gridSpan w:val="9"/>
            <w:vAlign w:val="center"/>
          </w:tcPr>
          <w:p>
            <w:pPr>
              <w:spacing w:line="320" w:lineRule="exact"/>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Align w:val="center"/>
          </w:tcPr>
          <w:p>
            <w:pPr>
              <w:spacing w:line="320" w:lineRule="exact"/>
              <w:jc w:val="center"/>
              <w:rPr>
                <w:rFonts w:hint="eastAsia" w:ascii="仿宋" w:hAnsi="仿宋" w:eastAsia="仿宋" w:cs="仿宋"/>
                <w:b w:val="0"/>
                <w:bCs w:val="0"/>
                <w:spacing w:val="-20"/>
                <w:sz w:val="32"/>
                <w:szCs w:val="32"/>
              </w:rPr>
            </w:pPr>
            <w:r>
              <w:rPr>
                <w:rFonts w:hint="eastAsia" w:ascii="仿宋" w:hAnsi="仿宋" w:eastAsia="仿宋" w:cs="仿宋"/>
                <w:b w:val="0"/>
                <w:bCs w:val="0"/>
                <w:sz w:val="32"/>
                <w:szCs w:val="32"/>
              </w:rPr>
              <w:t>本人电话</w:t>
            </w:r>
          </w:p>
        </w:tc>
        <w:tc>
          <w:tcPr>
            <w:tcW w:w="1548" w:type="dxa"/>
            <w:vAlign w:val="center"/>
          </w:tcPr>
          <w:p>
            <w:pPr>
              <w:spacing w:line="320" w:lineRule="exact"/>
              <w:jc w:val="center"/>
              <w:rPr>
                <w:rFonts w:hint="eastAsia" w:ascii="仿宋" w:hAnsi="仿宋" w:eastAsia="仿宋" w:cs="仿宋"/>
                <w:b w:val="0"/>
                <w:bCs w:val="0"/>
                <w:sz w:val="32"/>
                <w:szCs w:val="32"/>
              </w:rPr>
            </w:pPr>
          </w:p>
        </w:tc>
        <w:tc>
          <w:tcPr>
            <w:tcW w:w="1872" w:type="dxa"/>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联系人姓名</w:t>
            </w:r>
          </w:p>
        </w:tc>
        <w:tc>
          <w:tcPr>
            <w:tcW w:w="1440" w:type="dxa"/>
            <w:gridSpan w:val="2"/>
            <w:vAlign w:val="center"/>
          </w:tcPr>
          <w:p>
            <w:pPr>
              <w:spacing w:line="320" w:lineRule="exact"/>
              <w:jc w:val="center"/>
              <w:rPr>
                <w:rFonts w:hint="eastAsia" w:ascii="仿宋" w:hAnsi="仿宋" w:eastAsia="仿宋" w:cs="仿宋"/>
                <w:b w:val="0"/>
                <w:bCs w:val="0"/>
                <w:sz w:val="32"/>
                <w:szCs w:val="32"/>
              </w:rPr>
            </w:pPr>
          </w:p>
        </w:tc>
        <w:tc>
          <w:tcPr>
            <w:tcW w:w="941" w:type="dxa"/>
            <w:gridSpan w:val="3"/>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联系人电话</w:t>
            </w:r>
          </w:p>
        </w:tc>
        <w:tc>
          <w:tcPr>
            <w:tcW w:w="2366" w:type="dxa"/>
            <w:gridSpan w:val="6"/>
            <w:vAlign w:val="center"/>
          </w:tcPr>
          <w:p>
            <w:pPr>
              <w:spacing w:line="320" w:lineRule="exact"/>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常住类型</w:t>
            </w:r>
          </w:p>
        </w:tc>
        <w:tc>
          <w:tcPr>
            <w:tcW w:w="3420" w:type="dxa"/>
            <w:gridSpan w:val="2"/>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1户籍   2非户籍             □</w:t>
            </w:r>
          </w:p>
        </w:tc>
        <w:tc>
          <w:tcPr>
            <w:tcW w:w="1440"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民  族</w:t>
            </w:r>
          </w:p>
        </w:tc>
        <w:tc>
          <w:tcPr>
            <w:tcW w:w="3307" w:type="dxa"/>
            <w:gridSpan w:val="9"/>
            <w:vAlign w:val="center"/>
          </w:tcPr>
          <w:p>
            <w:pPr>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1汉族 2少数民族</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    型</w:t>
            </w:r>
          </w:p>
        </w:tc>
        <w:tc>
          <w:tcPr>
            <w:tcW w:w="8167" w:type="dxa"/>
            <w:gridSpan w:val="13"/>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 A型   2 B型   3 O型   4 AB型  5不详 / RH阴性：1否  2是  3不详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文化程度</w:t>
            </w:r>
          </w:p>
        </w:tc>
        <w:tc>
          <w:tcPr>
            <w:tcW w:w="8167" w:type="dxa"/>
            <w:gridSpan w:val="13"/>
            <w:vAlign w:val="center"/>
          </w:tcPr>
          <w:p>
            <w:pPr>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1文盲及半文盲  2小学  3初中  4高中/技校/中专  5大学专科及以上  6不详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职    业</w:t>
            </w:r>
          </w:p>
        </w:tc>
        <w:tc>
          <w:tcPr>
            <w:tcW w:w="8167" w:type="dxa"/>
            <w:gridSpan w:val="13"/>
            <w:tcBorders>
              <w:bottom w:val="single" w:color="auto" w:sz="4" w:space="0"/>
            </w:tcBorders>
            <w:vAlign w:val="center"/>
          </w:tcPr>
          <w:p>
            <w:pPr>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1国家机关、党群组织、企业、事业单位负责人 2专业技术人员 3办事人员和有关人员  4商业、服务业人员  5 农、林、牧、渔、水利业生产人员  6生产、运输设备操作人员及有关人员  7军人  8不便分类的其他从业人员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婚姻状况</w:t>
            </w:r>
          </w:p>
        </w:tc>
        <w:tc>
          <w:tcPr>
            <w:tcW w:w="7563" w:type="dxa"/>
            <w:gridSpan w:val="10"/>
            <w:tcBorders>
              <w:bottom w:val="single" w:color="auto" w:sz="4" w:space="0"/>
              <w:right w:val="nil"/>
            </w:tcBorders>
            <w:vAlign w:val="center"/>
          </w:tcPr>
          <w:p>
            <w:pPr>
              <w:spacing w:line="320" w:lineRule="exact"/>
              <w:ind w:right="108"/>
              <w:rPr>
                <w:rFonts w:hint="eastAsia" w:ascii="仿宋" w:hAnsi="仿宋" w:eastAsia="仿宋" w:cs="仿宋"/>
                <w:b w:val="0"/>
                <w:bCs w:val="0"/>
                <w:sz w:val="32"/>
                <w:szCs w:val="32"/>
              </w:rPr>
            </w:pPr>
            <w:r>
              <w:rPr>
                <w:rFonts w:hint="eastAsia" w:ascii="仿宋" w:hAnsi="仿宋" w:eastAsia="仿宋" w:cs="仿宋"/>
                <w:b w:val="0"/>
                <w:bCs w:val="0"/>
                <w:sz w:val="32"/>
                <w:szCs w:val="32"/>
              </w:rPr>
              <w:t>1未婚  2 已婚  3丧偶  4离婚  5未说明的婚姻状况</w:t>
            </w:r>
          </w:p>
        </w:tc>
        <w:tc>
          <w:tcPr>
            <w:tcW w:w="604" w:type="dxa"/>
            <w:gridSpan w:val="3"/>
            <w:tcBorders>
              <w:left w:val="nil"/>
              <w:bottom w:val="single" w:color="auto" w:sz="4" w:space="0"/>
            </w:tcBorders>
            <w:vAlign w:val="center"/>
          </w:tcPr>
          <w:p>
            <w:pPr>
              <w:spacing w:line="320" w:lineRule="exact"/>
              <w:ind w:left="67" w:right="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医疗费用</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支付方式 </w:t>
            </w:r>
          </w:p>
        </w:tc>
        <w:tc>
          <w:tcPr>
            <w:tcW w:w="7021" w:type="dxa"/>
            <w:gridSpan w:val="9"/>
            <w:tcBorders>
              <w:right w:val="nil"/>
            </w:tcBorders>
            <w:vAlign w:val="center"/>
          </w:tcPr>
          <w:p>
            <w:pPr>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1城镇职工基本医疗保险  2城镇居民基本医疗保险  3新型农村合作医疗 </w:t>
            </w:r>
          </w:p>
          <w:p>
            <w:pPr>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4贫困救助  5商业医疗保险   6全公费  7全自费  8其他</w:t>
            </w:r>
            <w:r>
              <w:rPr>
                <w:rFonts w:hint="eastAsia" w:ascii="仿宋" w:hAnsi="仿宋" w:eastAsia="仿宋" w:cs="仿宋"/>
                <w:b w:val="0"/>
                <w:bCs w:val="0"/>
                <w:sz w:val="32"/>
                <w:szCs w:val="32"/>
                <w:u w:val="single"/>
              </w:rPr>
              <w:t xml:space="preserve">            </w:t>
            </w:r>
          </w:p>
        </w:tc>
        <w:tc>
          <w:tcPr>
            <w:tcW w:w="1146" w:type="dxa"/>
            <w:gridSpan w:val="4"/>
            <w:tcBorders>
              <w:left w:val="nil"/>
            </w:tcBorders>
            <w:vAlign w:val="center"/>
          </w:tcPr>
          <w:p>
            <w:pPr>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Align w:val="center"/>
          </w:tcPr>
          <w:p>
            <w:pPr>
              <w:spacing w:line="320" w:lineRule="exact"/>
              <w:jc w:val="center"/>
              <w:rPr>
                <w:rFonts w:hint="eastAsia" w:ascii="仿宋" w:hAnsi="仿宋" w:eastAsia="仿宋" w:cs="仿宋"/>
                <w:b w:val="0"/>
                <w:bCs w:val="0"/>
                <w:spacing w:val="-10"/>
                <w:sz w:val="32"/>
                <w:szCs w:val="32"/>
              </w:rPr>
            </w:pPr>
            <w:r>
              <w:rPr>
                <w:rFonts w:hint="eastAsia" w:ascii="仿宋" w:hAnsi="仿宋" w:eastAsia="仿宋" w:cs="仿宋"/>
                <w:b w:val="0"/>
                <w:bCs w:val="0"/>
                <w:spacing w:val="-10"/>
                <w:sz w:val="32"/>
                <w:szCs w:val="32"/>
              </w:rPr>
              <w:t>药物过敏史</w:t>
            </w:r>
          </w:p>
        </w:tc>
        <w:tc>
          <w:tcPr>
            <w:tcW w:w="6510" w:type="dxa"/>
            <w:gridSpan w:val="8"/>
            <w:tcBorders>
              <w:bottom w:val="single" w:color="auto" w:sz="4" w:space="0"/>
              <w:right w:val="nil"/>
            </w:tcBorders>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有：2青霉素  3磺胺   4链霉素   5其他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657" w:type="dxa"/>
            <w:gridSpan w:val="5"/>
            <w:tcBorders>
              <w:left w:val="nil"/>
              <w:bottom w:val="single" w:color="auto" w:sz="4" w:space="0"/>
            </w:tcBorders>
            <w:vAlign w:val="center"/>
          </w:tcPr>
          <w:p>
            <w:pPr>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Align w:val="center"/>
          </w:tcPr>
          <w:p>
            <w:pPr>
              <w:spacing w:line="320" w:lineRule="exact"/>
              <w:jc w:val="center"/>
              <w:rPr>
                <w:rFonts w:hint="eastAsia" w:ascii="仿宋" w:hAnsi="仿宋" w:eastAsia="仿宋" w:cs="仿宋"/>
                <w:b w:val="0"/>
                <w:bCs w:val="0"/>
                <w:spacing w:val="-10"/>
                <w:sz w:val="32"/>
                <w:szCs w:val="32"/>
              </w:rPr>
            </w:pPr>
            <w:r>
              <w:rPr>
                <w:rFonts w:hint="eastAsia" w:ascii="仿宋" w:hAnsi="仿宋" w:eastAsia="仿宋" w:cs="仿宋"/>
                <w:b w:val="0"/>
                <w:bCs w:val="0"/>
                <w:spacing w:val="-10"/>
                <w:sz w:val="32"/>
                <w:szCs w:val="32"/>
              </w:rPr>
              <w:t>暴 露 史</w:t>
            </w:r>
          </w:p>
        </w:tc>
        <w:tc>
          <w:tcPr>
            <w:tcW w:w="6510" w:type="dxa"/>
            <w:gridSpan w:val="8"/>
            <w:tcBorders>
              <w:bottom w:val="single" w:color="auto" w:sz="4" w:space="0"/>
              <w:right w:val="nil"/>
            </w:tcBorders>
            <w:vAlign w:val="center"/>
          </w:tcPr>
          <w:p>
            <w:pPr>
              <w:spacing w:line="320" w:lineRule="exact"/>
              <w:rPr>
                <w:rFonts w:hint="eastAsia" w:ascii="仿宋" w:hAnsi="仿宋" w:eastAsia="仿宋" w:cs="仿宋"/>
                <w:b w:val="0"/>
                <w:bCs w:val="0"/>
                <w:spacing w:val="-10"/>
                <w:sz w:val="32"/>
                <w:szCs w:val="32"/>
              </w:rPr>
            </w:pPr>
            <w:r>
              <w:rPr>
                <w:rFonts w:hint="eastAsia" w:ascii="仿宋" w:hAnsi="仿宋" w:eastAsia="仿宋" w:cs="仿宋"/>
                <w:b w:val="0"/>
                <w:bCs w:val="0"/>
                <w:sz w:val="32"/>
                <w:szCs w:val="32"/>
              </w:rPr>
              <w:t>1无   有：</w:t>
            </w:r>
            <w:r>
              <w:rPr>
                <w:rFonts w:hint="eastAsia" w:ascii="仿宋" w:hAnsi="仿宋" w:eastAsia="仿宋" w:cs="仿宋"/>
                <w:b w:val="0"/>
                <w:bCs w:val="0"/>
                <w:spacing w:val="-10"/>
                <w:sz w:val="32"/>
                <w:szCs w:val="32"/>
              </w:rPr>
              <w:t xml:space="preserve">2化学品    3毒物    4射线                            </w:t>
            </w:r>
          </w:p>
        </w:tc>
        <w:tc>
          <w:tcPr>
            <w:tcW w:w="1657" w:type="dxa"/>
            <w:gridSpan w:val="5"/>
            <w:tcBorders>
              <w:left w:val="nil"/>
              <w:bottom w:val="single" w:color="auto" w:sz="4" w:space="0"/>
            </w:tcBorders>
            <w:vAlign w:val="center"/>
          </w:tcPr>
          <w:p>
            <w:pPr>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574" w:type="dxa"/>
            <w:vMerge w:val="restart"/>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既 往 史</w:t>
            </w:r>
          </w:p>
        </w:tc>
        <w:tc>
          <w:tcPr>
            <w:tcW w:w="721" w:type="dxa"/>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疾病</w:t>
            </w:r>
          </w:p>
        </w:tc>
        <w:tc>
          <w:tcPr>
            <w:tcW w:w="8167" w:type="dxa"/>
            <w:gridSpan w:val="13"/>
            <w:vAlign w:val="center"/>
          </w:tcPr>
          <w:p>
            <w:pPr>
              <w:spacing w:line="320" w:lineRule="exact"/>
              <w:rPr>
                <w:rFonts w:hint="eastAsia" w:ascii="仿宋" w:hAnsi="仿宋" w:eastAsia="仿宋" w:cs="仿宋"/>
                <w:b w:val="0"/>
                <w:bCs w:val="0"/>
                <w:spacing w:val="-20"/>
                <w:sz w:val="32"/>
                <w:szCs w:val="32"/>
                <w:u w:val="single"/>
              </w:rPr>
            </w:pPr>
            <w:r>
              <w:rPr>
                <w:rFonts w:hint="eastAsia" w:ascii="仿宋" w:hAnsi="仿宋" w:eastAsia="仿宋" w:cs="仿宋"/>
                <w:b w:val="0"/>
                <w:bCs w:val="0"/>
                <w:sz w:val="32"/>
                <w:szCs w:val="32"/>
              </w:rPr>
              <w:t>1无   2高血压   3糖尿病   4冠心病   5慢性阻塞性肺疾病 　6恶性肿瘤</w:t>
            </w:r>
            <w:r>
              <w:rPr>
                <w:rFonts w:hint="eastAsia" w:ascii="仿宋" w:hAnsi="仿宋" w:eastAsia="仿宋" w:cs="仿宋"/>
                <w:b w:val="0"/>
                <w:bCs w:val="0"/>
                <w:spacing w:val="-20"/>
                <w:sz w:val="32"/>
                <w:szCs w:val="32"/>
                <w:u w:val="single"/>
              </w:rPr>
              <w:t xml:space="preserve">             </w:t>
            </w:r>
          </w:p>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7脑卒中  8重性精神疾病　9结核病  10肝炎  11其他法定传染病 12职业病</w:t>
            </w:r>
            <w:r>
              <w:rPr>
                <w:rFonts w:hint="eastAsia" w:ascii="仿宋" w:hAnsi="仿宋" w:eastAsia="仿宋" w:cs="仿宋"/>
                <w:b w:val="0"/>
                <w:bCs w:val="0"/>
                <w:sz w:val="32"/>
                <w:szCs w:val="32"/>
                <w:u w:val="single"/>
              </w:rPr>
              <w:t xml:space="preserve">       </w:t>
            </w:r>
          </w:p>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13其他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spacing w:before="120" w:beforeLines="50"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确诊时间    年   月/ □  确诊时间     年   月/  □ 确诊时间     年 　月</w:t>
            </w:r>
          </w:p>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确诊时间    年   月/ □  确诊时间     年   月/  □ 确诊时间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574" w:type="dxa"/>
            <w:vMerge w:val="continue"/>
            <w:vAlign w:val="center"/>
          </w:tcPr>
          <w:p>
            <w:pPr>
              <w:spacing w:line="320" w:lineRule="exact"/>
              <w:jc w:val="center"/>
              <w:rPr>
                <w:rFonts w:hint="eastAsia" w:ascii="仿宋" w:hAnsi="仿宋" w:eastAsia="仿宋" w:cs="仿宋"/>
                <w:b w:val="0"/>
                <w:bCs w:val="0"/>
                <w:sz w:val="32"/>
                <w:szCs w:val="32"/>
              </w:rPr>
            </w:pPr>
          </w:p>
        </w:tc>
        <w:tc>
          <w:tcPr>
            <w:tcW w:w="721" w:type="dxa"/>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pacing w:val="-20"/>
                <w:sz w:val="32"/>
                <w:szCs w:val="32"/>
              </w:rPr>
              <w:t>手 术</w:t>
            </w:r>
          </w:p>
        </w:tc>
        <w:tc>
          <w:tcPr>
            <w:tcW w:w="7738" w:type="dxa"/>
            <w:gridSpan w:val="11"/>
            <w:tcBorders>
              <w:right w:val="nil"/>
            </w:tcBorders>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   2有：名称1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时间 </w:t>
            </w:r>
            <w:r>
              <w:rPr>
                <w:rFonts w:hint="eastAsia" w:ascii="仿宋" w:hAnsi="仿宋" w:eastAsia="仿宋" w:cs="仿宋"/>
                <w:b w:val="0"/>
                <w:bCs w:val="0"/>
                <w:spacing w:val="-20"/>
                <w:sz w:val="32"/>
                <w:szCs w:val="32"/>
                <w:u w:val="single"/>
              </w:rPr>
              <w:t xml:space="preserve">         </w:t>
            </w:r>
            <w:r>
              <w:rPr>
                <w:rFonts w:hint="eastAsia" w:ascii="仿宋" w:hAnsi="仿宋" w:eastAsia="仿宋" w:cs="仿宋"/>
                <w:b w:val="0"/>
                <w:bCs w:val="0"/>
                <w:spacing w:val="-20"/>
                <w:sz w:val="32"/>
                <w:szCs w:val="32"/>
              </w:rPr>
              <w:t xml:space="preserve"> / 名称2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时间</w:t>
            </w:r>
            <w:r>
              <w:rPr>
                <w:rFonts w:hint="eastAsia" w:ascii="仿宋" w:hAnsi="仿宋" w:eastAsia="仿宋" w:cs="仿宋"/>
                <w:b w:val="0"/>
                <w:bCs w:val="0"/>
                <w:sz w:val="32"/>
                <w:szCs w:val="32"/>
                <w:u w:val="single"/>
              </w:rPr>
              <w:t xml:space="preserve">          </w:t>
            </w:r>
          </w:p>
        </w:tc>
        <w:tc>
          <w:tcPr>
            <w:tcW w:w="429" w:type="dxa"/>
            <w:gridSpan w:val="2"/>
            <w:tcBorders>
              <w:left w:val="nil"/>
            </w:tcBorders>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574" w:type="dxa"/>
            <w:vMerge w:val="continue"/>
            <w:vAlign w:val="center"/>
          </w:tcPr>
          <w:p>
            <w:pPr>
              <w:spacing w:line="320" w:lineRule="exact"/>
              <w:jc w:val="center"/>
              <w:rPr>
                <w:rFonts w:hint="eastAsia" w:ascii="仿宋" w:hAnsi="仿宋" w:eastAsia="仿宋" w:cs="仿宋"/>
                <w:b w:val="0"/>
                <w:bCs w:val="0"/>
                <w:spacing w:val="-20"/>
                <w:sz w:val="32"/>
                <w:szCs w:val="32"/>
              </w:rPr>
            </w:pPr>
          </w:p>
        </w:tc>
        <w:tc>
          <w:tcPr>
            <w:tcW w:w="721" w:type="dxa"/>
            <w:vAlign w:val="center"/>
          </w:tcPr>
          <w:p>
            <w:pPr>
              <w:spacing w:line="320" w:lineRule="exact"/>
              <w:jc w:val="center"/>
              <w:rPr>
                <w:rFonts w:hint="eastAsia" w:ascii="仿宋" w:hAnsi="仿宋" w:eastAsia="仿宋" w:cs="仿宋"/>
                <w:b w:val="0"/>
                <w:bCs w:val="0"/>
                <w:spacing w:val="-20"/>
                <w:sz w:val="32"/>
                <w:szCs w:val="32"/>
              </w:rPr>
            </w:pPr>
            <w:r>
              <w:rPr>
                <w:rFonts w:hint="eastAsia" w:ascii="仿宋" w:hAnsi="仿宋" w:eastAsia="仿宋" w:cs="仿宋"/>
                <w:b w:val="0"/>
                <w:bCs w:val="0"/>
                <w:spacing w:val="-20"/>
                <w:sz w:val="32"/>
                <w:szCs w:val="32"/>
              </w:rPr>
              <w:t>外 伤</w:t>
            </w:r>
          </w:p>
        </w:tc>
        <w:tc>
          <w:tcPr>
            <w:tcW w:w="7738" w:type="dxa"/>
            <w:gridSpan w:val="11"/>
            <w:tcBorders>
              <w:right w:val="nil"/>
            </w:tcBorders>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   2有：名称1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时间 </w:t>
            </w:r>
            <w:r>
              <w:rPr>
                <w:rFonts w:hint="eastAsia" w:ascii="仿宋" w:hAnsi="仿宋" w:eastAsia="仿宋" w:cs="仿宋"/>
                <w:b w:val="0"/>
                <w:bCs w:val="0"/>
                <w:spacing w:val="-20"/>
                <w:sz w:val="32"/>
                <w:szCs w:val="32"/>
                <w:u w:val="single"/>
              </w:rPr>
              <w:t xml:space="preserve">         </w:t>
            </w:r>
            <w:r>
              <w:rPr>
                <w:rFonts w:hint="eastAsia" w:ascii="仿宋" w:hAnsi="仿宋" w:eastAsia="仿宋" w:cs="仿宋"/>
                <w:b w:val="0"/>
                <w:bCs w:val="0"/>
                <w:spacing w:val="-20"/>
                <w:sz w:val="32"/>
                <w:szCs w:val="32"/>
              </w:rPr>
              <w:t xml:space="preserve"> / 名称2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时间</w:t>
            </w:r>
            <w:r>
              <w:rPr>
                <w:rFonts w:hint="eastAsia" w:ascii="仿宋" w:hAnsi="仿宋" w:eastAsia="仿宋" w:cs="仿宋"/>
                <w:b w:val="0"/>
                <w:bCs w:val="0"/>
                <w:sz w:val="32"/>
                <w:szCs w:val="32"/>
                <w:u w:val="single"/>
              </w:rPr>
              <w:t xml:space="preserve">          </w:t>
            </w:r>
          </w:p>
        </w:tc>
        <w:tc>
          <w:tcPr>
            <w:tcW w:w="429" w:type="dxa"/>
            <w:gridSpan w:val="2"/>
            <w:tcBorders>
              <w:left w:val="nil"/>
            </w:tcBorders>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574" w:type="dxa"/>
            <w:vMerge w:val="continue"/>
            <w:vAlign w:val="center"/>
          </w:tcPr>
          <w:p>
            <w:pPr>
              <w:spacing w:line="320" w:lineRule="exact"/>
              <w:jc w:val="center"/>
              <w:rPr>
                <w:rFonts w:hint="eastAsia" w:ascii="仿宋" w:hAnsi="仿宋" w:eastAsia="仿宋" w:cs="仿宋"/>
                <w:b w:val="0"/>
                <w:bCs w:val="0"/>
                <w:spacing w:val="-20"/>
                <w:sz w:val="32"/>
                <w:szCs w:val="32"/>
              </w:rPr>
            </w:pPr>
          </w:p>
        </w:tc>
        <w:tc>
          <w:tcPr>
            <w:tcW w:w="721" w:type="dxa"/>
            <w:vAlign w:val="center"/>
          </w:tcPr>
          <w:p>
            <w:pPr>
              <w:spacing w:line="320" w:lineRule="exact"/>
              <w:jc w:val="center"/>
              <w:rPr>
                <w:rFonts w:hint="eastAsia" w:ascii="仿宋" w:hAnsi="仿宋" w:eastAsia="仿宋" w:cs="仿宋"/>
                <w:b w:val="0"/>
                <w:bCs w:val="0"/>
                <w:spacing w:val="-20"/>
                <w:sz w:val="32"/>
                <w:szCs w:val="32"/>
              </w:rPr>
            </w:pPr>
            <w:r>
              <w:rPr>
                <w:rFonts w:hint="eastAsia" w:ascii="仿宋" w:hAnsi="仿宋" w:eastAsia="仿宋" w:cs="仿宋"/>
                <w:b w:val="0"/>
                <w:bCs w:val="0"/>
                <w:spacing w:val="-20"/>
                <w:sz w:val="32"/>
                <w:szCs w:val="32"/>
              </w:rPr>
              <w:t xml:space="preserve">输 血  </w:t>
            </w:r>
          </w:p>
        </w:tc>
        <w:tc>
          <w:tcPr>
            <w:tcW w:w="7738" w:type="dxa"/>
            <w:gridSpan w:val="11"/>
            <w:tcBorders>
              <w:right w:val="nil"/>
            </w:tcBorders>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   2有：原因1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时间 </w:t>
            </w:r>
            <w:r>
              <w:rPr>
                <w:rFonts w:hint="eastAsia" w:ascii="仿宋" w:hAnsi="仿宋" w:eastAsia="仿宋" w:cs="仿宋"/>
                <w:b w:val="0"/>
                <w:bCs w:val="0"/>
                <w:spacing w:val="-20"/>
                <w:sz w:val="32"/>
                <w:szCs w:val="32"/>
                <w:u w:val="single"/>
              </w:rPr>
              <w:t xml:space="preserve">         </w:t>
            </w:r>
            <w:r>
              <w:rPr>
                <w:rFonts w:hint="eastAsia" w:ascii="仿宋" w:hAnsi="仿宋" w:eastAsia="仿宋" w:cs="仿宋"/>
                <w:b w:val="0"/>
                <w:bCs w:val="0"/>
                <w:spacing w:val="-20"/>
                <w:sz w:val="32"/>
                <w:szCs w:val="32"/>
              </w:rPr>
              <w:t xml:space="preserve"> / 原因2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时间</w:t>
            </w:r>
            <w:r>
              <w:rPr>
                <w:rFonts w:hint="eastAsia" w:ascii="仿宋" w:hAnsi="仿宋" w:eastAsia="仿宋" w:cs="仿宋"/>
                <w:b w:val="0"/>
                <w:bCs w:val="0"/>
                <w:sz w:val="32"/>
                <w:szCs w:val="32"/>
                <w:u w:val="single"/>
              </w:rPr>
              <w:t xml:space="preserve">          </w:t>
            </w:r>
          </w:p>
        </w:tc>
        <w:tc>
          <w:tcPr>
            <w:tcW w:w="429" w:type="dxa"/>
            <w:gridSpan w:val="2"/>
            <w:tcBorders>
              <w:left w:val="nil"/>
            </w:tcBorders>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Merge w:val="restart"/>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家 族 史</w:t>
            </w:r>
          </w:p>
        </w:tc>
        <w:tc>
          <w:tcPr>
            <w:tcW w:w="1548" w:type="dxa"/>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父    亲</w:t>
            </w:r>
          </w:p>
        </w:tc>
        <w:tc>
          <w:tcPr>
            <w:tcW w:w="2524" w:type="dxa"/>
            <w:gridSpan w:val="2"/>
            <w:vAlign w:val="center"/>
          </w:tcPr>
          <w:p>
            <w:pPr>
              <w:spacing w:line="32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w:t>
            </w:r>
            <w:r>
              <w:rPr>
                <w:rFonts w:hint="eastAsia" w:ascii="仿宋" w:hAnsi="仿宋" w:eastAsia="仿宋" w:cs="仿宋"/>
                <w:b w:val="0"/>
                <w:bCs w:val="0"/>
                <w:sz w:val="32"/>
                <w:szCs w:val="32"/>
                <w:u w:val="single"/>
              </w:rPr>
              <w:t xml:space="preserve">      </w:t>
            </w:r>
          </w:p>
        </w:tc>
        <w:tc>
          <w:tcPr>
            <w:tcW w:w="1440"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母  亲</w:t>
            </w:r>
          </w:p>
        </w:tc>
        <w:tc>
          <w:tcPr>
            <w:tcW w:w="2655" w:type="dxa"/>
            <w:gridSpan w:val="8"/>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Merge w:val="continue"/>
            <w:vAlign w:val="center"/>
          </w:tcPr>
          <w:p>
            <w:pPr>
              <w:spacing w:line="320" w:lineRule="exact"/>
              <w:jc w:val="center"/>
              <w:rPr>
                <w:rFonts w:hint="eastAsia" w:ascii="仿宋" w:hAnsi="仿宋" w:eastAsia="仿宋" w:cs="仿宋"/>
                <w:b w:val="0"/>
                <w:bCs w:val="0"/>
                <w:sz w:val="32"/>
                <w:szCs w:val="32"/>
              </w:rPr>
            </w:pPr>
          </w:p>
        </w:tc>
        <w:tc>
          <w:tcPr>
            <w:tcW w:w="1548" w:type="dxa"/>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兄弟姐妹</w:t>
            </w:r>
          </w:p>
        </w:tc>
        <w:tc>
          <w:tcPr>
            <w:tcW w:w="2524" w:type="dxa"/>
            <w:gridSpan w:val="2"/>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r>
              <w:rPr>
                <w:rFonts w:hint="eastAsia" w:ascii="仿宋" w:hAnsi="仿宋" w:eastAsia="仿宋" w:cs="仿宋"/>
                <w:b w:val="0"/>
                <w:bCs w:val="0"/>
                <w:sz w:val="32"/>
                <w:szCs w:val="32"/>
                <w:u w:val="single"/>
              </w:rPr>
              <w:t xml:space="preserve">      </w:t>
            </w:r>
          </w:p>
        </w:tc>
        <w:tc>
          <w:tcPr>
            <w:tcW w:w="1440"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子  女</w:t>
            </w:r>
          </w:p>
        </w:tc>
        <w:tc>
          <w:tcPr>
            <w:tcW w:w="2655" w:type="dxa"/>
            <w:gridSpan w:val="8"/>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Merge w:val="continue"/>
            <w:vAlign w:val="center"/>
          </w:tcPr>
          <w:p>
            <w:pPr>
              <w:spacing w:line="320" w:lineRule="exact"/>
              <w:jc w:val="center"/>
              <w:rPr>
                <w:rFonts w:hint="eastAsia" w:ascii="仿宋" w:hAnsi="仿宋" w:eastAsia="仿宋" w:cs="仿宋"/>
                <w:b w:val="0"/>
                <w:bCs w:val="0"/>
                <w:sz w:val="32"/>
                <w:szCs w:val="32"/>
              </w:rPr>
            </w:pPr>
          </w:p>
        </w:tc>
        <w:tc>
          <w:tcPr>
            <w:tcW w:w="8167" w:type="dxa"/>
            <w:gridSpan w:val="13"/>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2高血压  3糖尿病  4冠心病  5慢性阻塞性肺疾病  6恶性肿瘤  7脑卒中</w:t>
            </w:r>
          </w:p>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8重性精神疾病  9结核病  10肝炎  11先天畸形  12其他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tcBorders>
              <w:bottom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遗传病史</w:t>
            </w:r>
          </w:p>
        </w:tc>
        <w:tc>
          <w:tcPr>
            <w:tcW w:w="8167" w:type="dxa"/>
            <w:gridSpan w:val="13"/>
            <w:tcBorders>
              <w:bottom w:val="single" w:color="auto" w:sz="4" w:space="0"/>
            </w:tcBorders>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 2有：疾病名称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残疾情况</w:t>
            </w:r>
          </w:p>
        </w:tc>
        <w:tc>
          <w:tcPr>
            <w:tcW w:w="5801" w:type="dxa"/>
            <w:gridSpan w:val="7"/>
            <w:tcBorders>
              <w:right w:val="nil"/>
            </w:tcBorders>
            <w:vAlign w:val="bottom"/>
          </w:tcPr>
          <w:p>
            <w:pPr>
              <w:adjustRightInd w:val="0"/>
              <w:snapToGrid w:val="0"/>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1无残疾 2 视力残疾 3听力残疾 4言语残疾 5 肢体残疾</w:t>
            </w:r>
          </w:p>
          <w:p>
            <w:pPr>
              <w:adjustRightInd w:val="0"/>
              <w:snapToGrid w:val="0"/>
              <w:spacing w:line="360" w:lineRule="auto"/>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6智力残疾 7精神残疾  8其他残疾</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2366" w:type="dxa"/>
            <w:gridSpan w:val="6"/>
            <w:tcBorders>
              <w:left w:val="nil"/>
            </w:tcBorders>
            <w:vAlign w:val="bottom"/>
          </w:tcPr>
          <w:p>
            <w:pPr>
              <w:adjustRightInd w:val="0"/>
              <w:snapToGrid w:val="0"/>
              <w:spacing w:line="360" w:lineRule="auto"/>
              <w:ind w:right="-43"/>
              <w:jc w:val="righ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Merge w:val="restart"/>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生活环境*</w:t>
            </w:r>
          </w:p>
        </w:tc>
        <w:tc>
          <w:tcPr>
            <w:tcW w:w="1548" w:type="dxa"/>
            <w:vAlign w:val="bottom"/>
          </w:tcPr>
          <w:p>
            <w:pPr>
              <w:adjustRightInd w:val="0"/>
              <w:snapToGrid w:val="0"/>
              <w:spacing w:line="360" w:lineRule="auto"/>
              <w:ind w:right="-4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厨房排风设施</w:t>
            </w:r>
          </w:p>
        </w:tc>
        <w:tc>
          <w:tcPr>
            <w:tcW w:w="6237" w:type="dxa"/>
            <w:gridSpan w:val="11"/>
            <w:tcBorders>
              <w:right w:val="nil"/>
            </w:tcBorders>
            <w:vAlign w:val="bottom"/>
          </w:tcPr>
          <w:p>
            <w:pPr>
              <w:adjustRightInd w:val="0"/>
              <w:snapToGrid w:val="0"/>
              <w:spacing w:line="360" w:lineRule="auto"/>
              <w:ind w:right="-4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1无       2油烟机   3换气扇   4烟囱</w:t>
            </w:r>
          </w:p>
        </w:tc>
        <w:tc>
          <w:tcPr>
            <w:tcW w:w="382" w:type="dxa"/>
            <w:tcBorders>
              <w:left w:val="nil"/>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Merge w:val="continue"/>
            <w:vAlign w:val="center"/>
          </w:tcPr>
          <w:p>
            <w:pPr>
              <w:spacing w:line="320" w:lineRule="exact"/>
              <w:jc w:val="center"/>
              <w:rPr>
                <w:rFonts w:hint="eastAsia" w:ascii="仿宋" w:hAnsi="仿宋" w:eastAsia="仿宋" w:cs="仿宋"/>
                <w:b w:val="0"/>
                <w:bCs w:val="0"/>
                <w:sz w:val="32"/>
                <w:szCs w:val="32"/>
              </w:rPr>
            </w:pPr>
          </w:p>
        </w:tc>
        <w:tc>
          <w:tcPr>
            <w:tcW w:w="1548" w:type="dxa"/>
            <w:vAlign w:val="bottom"/>
          </w:tcPr>
          <w:p>
            <w:pPr>
              <w:adjustRightInd w:val="0"/>
              <w:snapToGrid w:val="0"/>
              <w:spacing w:line="360" w:lineRule="auto"/>
              <w:ind w:right="-4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燃料类型</w:t>
            </w:r>
          </w:p>
        </w:tc>
        <w:tc>
          <w:tcPr>
            <w:tcW w:w="6237" w:type="dxa"/>
            <w:gridSpan w:val="11"/>
            <w:tcBorders>
              <w:right w:val="nil"/>
            </w:tcBorders>
            <w:vAlign w:val="bottom"/>
          </w:tcPr>
          <w:p>
            <w:pPr>
              <w:adjustRightInd w:val="0"/>
              <w:snapToGrid w:val="0"/>
              <w:spacing w:line="360" w:lineRule="auto"/>
              <w:ind w:right="-4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1液化气   2煤       3天然气   4沼气   5柴火  6其他</w:t>
            </w:r>
          </w:p>
        </w:tc>
        <w:tc>
          <w:tcPr>
            <w:tcW w:w="382" w:type="dxa"/>
            <w:tcBorders>
              <w:left w:val="nil"/>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Merge w:val="continue"/>
            <w:vAlign w:val="center"/>
          </w:tcPr>
          <w:p>
            <w:pPr>
              <w:spacing w:line="320" w:lineRule="exact"/>
              <w:jc w:val="center"/>
              <w:rPr>
                <w:rFonts w:hint="eastAsia" w:ascii="仿宋" w:hAnsi="仿宋" w:eastAsia="仿宋" w:cs="仿宋"/>
                <w:b w:val="0"/>
                <w:bCs w:val="0"/>
                <w:sz w:val="32"/>
                <w:szCs w:val="32"/>
              </w:rPr>
            </w:pPr>
          </w:p>
        </w:tc>
        <w:tc>
          <w:tcPr>
            <w:tcW w:w="1548" w:type="dxa"/>
            <w:vAlign w:val="bottom"/>
          </w:tcPr>
          <w:p>
            <w:pPr>
              <w:adjustRightInd w:val="0"/>
              <w:snapToGrid w:val="0"/>
              <w:spacing w:line="360" w:lineRule="auto"/>
              <w:ind w:right="-4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饮水</w:t>
            </w:r>
          </w:p>
        </w:tc>
        <w:tc>
          <w:tcPr>
            <w:tcW w:w="6237" w:type="dxa"/>
            <w:gridSpan w:val="11"/>
            <w:tcBorders>
              <w:right w:val="nil"/>
            </w:tcBorders>
            <w:vAlign w:val="bottom"/>
          </w:tcPr>
          <w:p>
            <w:pPr>
              <w:adjustRightInd w:val="0"/>
              <w:snapToGrid w:val="0"/>
              <w:spacing w:line="360" w:lineRule="auto"/>
              <w:ind w:right="-4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1自来水   2经净化过滤的水   3井水  4河湖水  5塘水 6其他</w:t>
            </w:r>
          </w:p>
        </w:tc>
        <w:tc>
          <w:tcPr>
            <w:tcW w:w="382" w:type="dxa"/>
            <w:tcBorders>
              <w:left w:val="nil"/>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Merge w:val="continue"/>
            <w:vAlign w:val="center"/>
          </w:tcPr>
          <w:p>
            <w:pPr>
              <w:spacing w:line="320" w:lineRule="exact"/>
              <w:jc w:val="center"/>
              <w:rPr>
                <w:rFonts w:hint="eastAsia" w:ascii="仿宋" w:hAnsi="仿宋" w:eastAsia="仿宋" w:cs="仿宋"/>
                <w:b w:val="0"/>
                <w:bCs w:val="0"/>
                <w:sz w:val="32"/>
                <w:szCs w:val="32"/>
              </w:rPr>
            </w:pPr>
          </w:p>
        </w:tc>
        <w:tc>
          <w:tcPr>
            <w:tcW w:w="1548" w:type="dxa"/>
            <w:vAlign w:val="bottom"/>
          </w:tcPr>
          <w:p>
            <w:pPr>
              <w:adjustRightInd w:val="0"/>
              <w:snapToGrid w:val="0"/>
              <w:spacing w:line="360" w:lineRule="auto"/>
              <w:ind w:right="-4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厕所</w:t>
            </w:r>
          </w:p>
        </w:tc>
        <w:tc>
          <w:tcPr>
            <w:tcW w:w="6237" w:type="dxa"/>
            <w:gridSpan w:val="11"/>
            <w:tcBorders>
              <w:right w:val="nil"/>
            </w:tcBorders>
            <w:vAlign w:val="bottom"/>
          </w:tcPr>
          <w:p>
            <w:pPr>
              <w:adjustRightInd w:val="0"/>
              <w:snapToGrid w:val="0"/>
              <w:spacing w:line="360" w:lineRule="auto"/>
              <w:ind w:right="-4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1卫生厕所 2一格或二格粪池式 3马桶  4露天粪坑  5简易棚厕</w:t>
            </w:r>
          </w:p>
        </w:tc>
        <w:tc>
          <w:tcPr>
            <w:tcW w:w="382" w:type="dxa"/>
            <w:tcBorders>
              <w:left w:val="nil"/>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295" w:type="dxa"/>
            <w:gridSpan w:val="2"/>
            <w:vMerge w:val="continue"/>
            <w:vAlign w:val="center"/>
          </w:tcPr>
          <w:p>
            <w:pPr>
              <w:spacing w:line="320" w:lineRule="exact"/>
              <w:jc w:val="center"/>
              <w:rPr>
                <w:rFonts w:hint="eastAsia" w:ascii="仿宋" w:hAnsi="仿宋" w:eastAsia="仿宋" w:cs="仿宋"/>
                <w:b w:val="0"/>
                <w:bCs w:val="0"/>
                <w:sz w:val="32"/>
                <w:szCs w:val="32"/>
              </w:rPr>
            </w:pPr>
          </w:p>
        </w:tc>
        <w:tc>
          <w:tcPr>
            <w:tcW w:w="1548" w:type="dxa"/>
            <w:vAlign w:val="bottom"/>
          </w:tcPr>
          <w:p>
            <w:pPr>
              <w:adjustRightInd w:val="0"/>
              <w:snapToGrid w:val="0"/>
              <w:spacing w:line="360" w:lineRule="auto"/>
              <w:ind w:right="-4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禽畜栏</w:t>
            </w:r>
          </w:p>
        </w:tc>
        <w:tc>
          <w:tcPr>
            <w:tcW w:w="6237" w:type="dxa"/>
            <w:gridSpan w:val="11"/>
            <w:tcBorders>
              <w:right w:val="nil"/>
            </w:tcBorders>
            <w:vAlign w:val="bottom"/>
          </w:tcPr>
          <w:p>
            <w:pPr>
              <w:adjustRightInd w:val="0"/>
              <w:snapToGrid w:val="0"/>
              <w:spacing w:line="360" w:lineRule="auto"/>
              <w:ind w:right="-4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1单设     2室内     3室外</w:t>
            </w:r>
          </w:p>
        </w:tc>
        <w:tc>
          <w:tcPr>
            <w:tcW w:w="382" w:type="dxa"/>
            <w:tcBorders>
              <w:left w:val="nil"/>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bl>
    <w:p>
      <w:pPr>
        <w:rPr>
          <w:rFonts w:hint="eastAsia" w:ascii="仿宋" w:hAnsi="仿宋" w:eastAsia="仿宋" w:cs="仿宋"/>
          <w:b w:val="0"/>
          <w:bCs w:val="0"/>
          <w:sz w:val="32"/>
          <w:szCs w:val="32"/>
        </w:rPr>
      </w:pPr>
      <w:r>
        <w:rPr>
          <w:rFonts w:hint="eastAsia" w:ascii="仿宋" w:hAnsi="仿宋" w:eastAsia="仿宋" w:cs="仿宋"/>
          <w:b w:val="0"/>
          <w:bCs w:val="0"/>
          <w:sz w:val="32"/>
          <w:szCs w:val="32"/>
        </w:rPr>
        <w:t>填表说明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1．本表用于居民首次建立健康档案时填写。如果居民的个人信息有所变动，可在原条目处修改，并注明修改时间。</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2．性别：按照国标分为未知的性别、男、女及未说明的性别。</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3．出生日期：根据居民身份证的出生日期，按照年（4位）、月（2位）、日（2位）顺序填写，如19490101。</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4．工作单位：应填写目前所在工作单位的全称。离退休者填写最后工作单位的全称；下岗待业或无工作经历者须具体注明。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5．联系人姓名：填写与建档对象关系紧密的亲友姓名。</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6．民族：少数民族应填写全称，如彝族、回族等。</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7．血型：在前一个“□”内填写与ABO血型对应编号的数字；在后一个“□”内填写是否为“RH阴性”对应编号的数字。</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8．文化程度：指截至建档时间，本人接受国内外教育所取得的最高学历或现有水平所相当的学历。</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9．药物过敏史：表中药物过敏主要列出青霉素、磺胺或者链霉素过敏，如有其他药物过敏，请在其他栏中写明名称，可以多选。</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10．既往史：包括疾病史、手术史、外伤史和输血史。</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（1）疾病  填写现在和过去曾经患过的某种疾病，包括建档时还未治愈的慢性病或某些反复发作的疾病，并写明确诊时间，如有恶性肿瘤，请写明具体的部位或疾病名称，如有职业病，请填写具体名称。对于经医疗单位明确诊断的疾病都应以一级及以上医院的正式诊断为依据，有病史卡的以卡上的疾病名称为准，没有病史卡的应有证据证明是经过医院明确诊断的。可以多选。</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（2）手术  填写曾经接受过的手术治疗。如有，应填写具体手术名称和手术时间。</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（3）外伤  填写曾经发生的后果比较严重的外伤经历。如有，应填写具体外伤名称和发生时间。</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（4）输血  填写曾经接受过的输血情况。如有，应填写具体输血原因和发生时间。</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11．家族史：指直系亲属（父亲、母亲、兄弟姐妹、子女）中是否患过所列出的具有遗传性或遗传倾向的疾病或症状。有则选择具体疾病名称对应编号的数字，没有列出的请在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”上写明。可以多选。</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12.生活环境：农村地区在建立居民健康档案时需根据实际情况选择填写此项。</w:t>
      </w:r>
    </w:p>
    <w:p>
      <w:pPr>
        <w:spacing w:line="400" w:lineRule="exact"/>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附件4</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健康体检表</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8836" w:type="dxa"/>
        <w:jc w:val="center"/>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6"/>
        <w:gridCol w:w="766"/>
        <w:gridCol w:w="772"/>
        <w:gridCol w:w="1423"/>
        <w:gridCol w:w="548"/>
        <w:gridCol w:w="364"/>
        <w:gridCol w:w="48"/>
        <w:gridCol w:w="164"/>
        <w:gridCol w:w="300"/>
        <w:gridCol w:w="703"/>
        <w:gridCol w:w="90"/>
        <w:gridCol w:w="285"/>
        <w:gridCol w:w="111"/>
        <w:gridCol w:w="346"/>
        <w:gridCol w:w="163"/>
        <w:gridCol w:w="205"/>
        <w:gridCol w:w="72"/>
        <w:gridCol w:w="436"/>
        <w:gridCol w:w="57"/>
        <w:gridCol w:w="512"/>
        <w:gridCol w:w="124"/>
        <w:gridCol w:w="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62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体检日期</w:t>
            </w:r>
          </w:p>
        </w:tc>
        <w:tc>
          <w:tcPr>
            <w:tcW w:w="3107"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年     月     日</w:t>
            </w:r>
          </w:p>
        </w:tc>
        <w:tc>
          <w:tcPr>
            <w:tcW w:w="1590"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责任医生</w:t>
            </w:r>
          </w:p>
        </w:tc>
        <w:tc>
          <w:tcPr>
            <w:tcW w:w="2517" w:type="dxa"/>
            <w:gridSpan w:val="10"/>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85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内 容</w:t>
            </w:r>
          </w:p>
        </w:tc>
        <w:tc>
          <w:tcPr>
            <w:tcW w:w="7980" w:type="dxa"/>
            <w:gridSpan w:val="21"/>
            <w:tcBorders>
              <w:top w:val="single" w:color="auto" w:sz="4" w:space="0"/>
              <w:left w:val="single" w:color="auto" w:sz="4" w:space="0"/>
              <w:bottom w:val="single" w:color="auto" w:sz="4" w:space="0"/>
              <w:right w:val="single" w:color="auto" w:sz="4" w:space="0"/>
            </w:tcBorders>
            <w:vAlign w:val="center"/>
          </w:tcPr>
          <w:p>
            <w:pPr>
              <w:spacing w:line="320" w:lineRule="exact"/>
              <w:ind w:left="320" w:leftChars="10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检  查  项  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30" w:hRule="atLeast"/>
          <w:jc w:val="center"/>
        </w:trPr>
        <w:tc>
          <w:tcPr>
            <w:tcW w:w="85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症</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状</w:t>
            </w:r>
          </w:p>
        </w:tc>
        <w:tc>
          <w:tcPr>
            <w:tcW w:w="7980" w:type="dxa"/>
            <w:gridSpan w:val="21"/>
            <w:tcBorders>
              <w:top w:val="single" w:color="auto" w:sz="4" w:space="0"/>
              <w:left w:val="single" w:color="auto" w:sz="4" w:space="0"/>
              <w:bottom w:val="nil"/>
              <w:right w:val="single" w:color="auto" w:sz="4" w:space="0"/>
            </w:tcBorders>
            <w:vAlign w:val="top"/>
          </w:tcPr>
          <w:p>
            <w:pPr>
              <w:spacing w:line="320" w:lineRule="exact"/>
              <w:ind w:right="128" w:rightChars="4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1无症状 2头痛 3头晕 4心悸 5胸闷 6胸痛 7慢性咳嗽 8咳痰 9呼吸困难 10多饮 </w:t>
            </w:r>
          </w:p>
          <w:p>
            <w:pPr>
              <w:spacing w:line="320" w:lineRule="exact"/>
              <w:ind w:right="128" w:rightChars="4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11多尿 12体重下降 13乏力 14关节肿痛15视力模糊16手脚麻木17尿急18尿痛 </w:t>
            </w:r>
          </w:p>
          <w:p>
            <w:pPr>
              <w:spacing w:line="320" w:lineRule="exact"/>
              <w:ind w:right="128" w:rightChars="4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19便秘 20腹泻21恶心呕吐22眼花 23耳鸣 24乳房胀痛 25其他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1"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3921" w:type="dxa"/>
            <w:gridSpan w:val="6"/>
            <w:tcBorders>
              <w:top w:val="nil"/>
              <w:left w:val="single" w:color="auto" w:sz="4" w:space="0"/>
              <w:bottom w:val="single" w:color="auto" w:sz="4" w:space="0"/>
              <w:right w:val="nil"/>
            </w:tcBorders>
            <w:vAlign w:val="top"/>
          </w:tcPr>
          <w:p>
            <w:pPr>
              <w:spacing w:line="320" w:lineRule="exact"/>
              <w:ind w:right="128" w:rightChars="40"/>
              <w:jc w:val="right"/>
              <w:rPr>
                <w:rFonts w:hint="eastAsia" w:ascii="仿宋" w:hAnsi="仿宋" w:eastAsia="仿宋" w:cs="仿宋"/>
                <w:b w:val="0"/>
                <w:bCs w:val="0"/>
                <w:sz w:val="32"/>
                <w:szCs w:val="32"/>
              </w:rPr>
            </w:pPr>
          </w:p>
        </w:tc>
        <w:tc>
          <w:tcPr>
            <w:tcW w:w="4059" w:type="dxa"/>
            <w:gridSpan w:val="15"/>
            <w:tcBorders>
              <w:top w:val="nil"/>
              <w:left w:val="nil"/>
              <w:bottom w:val="single" w:color="auto" w:sz="4" w:space="0"/>
              <w:right w:val="single" w:color="auto" w:sz="4" w:space="0"/>
            </w:tcBorders>
            <w:vAlign w:val="top"/>
          </w:tcPr>
          <w:p>
            <w:pPr>
              <w:spacing w:line="320" w:lineRule="exact"/>
              <w:ind w:right="128" w:rightChars="40"/>
              <w:jc w:val="right"/>
              <w:rPr>
                <w:rFonts w:hint="eastAsia" w:ascii="仿宋" w:hAnsi="仿宋" w:eastAsia="仿宋" w:cs="仿宋"/>
                <w:b w:val="0"/>
                <w:bCs w:val="0"/>
                <w:sz w:val="32"/>
                <w:szCs w:val="32"/>
              </w:rPr>
            </w:pPr>
            <w:r>
              <w:rPr>
                <w:rFonts w:hint="eastAsia" w:ascii="仿宋" w:hAnsi="仿宋" w:eastAsia="仿宋" w:cs="仿宋"/>
                <w:b w:val="0"/>
                <w:bCs w:val="0"/>
                <w:kern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一</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般</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状</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况</w:t>
            </w: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   温</w:t>
            </w:r>
          </w:p>
        </w:tc>
        <w:tc>
          <w:tcPr>
            <w:tcW w:w="2335"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right="320" w:rightChars="10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215"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脉   率</w:t>
            </w:r>
          </w:p>
        </w:tc>
        <w:tc>
          <w:tcPr>
            <w:tcW w:w="2892" w:type="dxa"/>
            <w:gridSpan w:val="12"/>
            <w:tcBorders>
              <w:top w:val="single" w:color="auto" w:sz="4" w:space="0"/>
              <w:left w:val="single" w:color="auto" w:sz="4" w:space="0"/>
              <w:bottom w:val="single" w:color="auto" w:sz="4" w:space="0"/>
              <w:right w:val="single" w:color="auto" w:sz="4" w:space="0"/>
            </w:tcBorders>
            <w:vAlign w:val="center"/>
          </w:tcPr>
          <w:p>
            <w:pPr>
              <w:spacing w:line="320" w:lineRule="exact"/>
              <w:ind w:right="189" w:rightChars="5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次/分钟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呼吸频率</w:t>
            </w:r>
          </w:p>
        </w:tc>
        <w:tc>
          <w:tcPr>
            <w:tcW w:w="2335" w:type="dxa"/>
            <w:gridSpan w:val="3"/>
            <w:vMerge w:val="restart"/>
            <w:tcBorders>
              <w:top w:val="single" w:color="auto" w:sz="4" w:space="0"/>
              <w:left w:val="single" w:color="auto" w:sz="4" w:space="0"/>
              <w:bottom w:val="single" w:color="auto" w:sz="4" w:space="0"/>
              <w:right w:val="single" w:color="auto" w:sz="4" w:space="0"/>
            </w:tcBorders>
            <w:vAlign w:val="center"/>
          </w:tcPr>
          <w:p>
            <w:pPr>
              <w:spacing w:line="320" w:lineRule="exact"/>
              <w:ind w:right="320" w:rightChars="10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次/分钟</w:t>
            </w:r>
          </w:p>
        </w:tc>
        <w:tc>
          <w:tcPr>
            <w:tcW w:w="1215" w:type="dxa"/>
            <w:gridSpan w:val="4"/>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   压</w:t>
            </w:r>
          </w:p>
        </w:tc>
        <w:tc>
          <w:tcPr>
            <w:tcW w:w="832" w:type="dxa"/>
            <w:gridSpan w:val="4"/>
            <w:tcBorders>
              <w:top w:val="single" w:color="auto" w:sz="4" w:space="0"/>
              <w:left w:val="single" w:color="auto" w:sz="4" w:space="0"/>
              <w:bottom w:val="single" w:color="auto" w:sz="4" w:space="0"/>
              <w:right w:val="single" w:color="auto" w:sz="4" w:space="0"/>
            </w:tcBorders>
            <w:vAlign w:val="center"/>
          </w:tcPr>
          <w:p>
            <w:pPr>
              <w:tabs>
                <w:tab w:val="left" w:pos="874"/>
              </w:tabs>
              <w:spacing w:line="320" w:lineRule="exact"/>
              <w:ind w:left="0" w:leftChars="-10" w:right="109" w:rightChars="34" w:hanging="32" w:hangingChars="1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左 侧</w:t>
            </w:r>
          </w:p>
        </w:tc>
        <w:tc>
          <w:tcPr>
            <w:tcW w:w="2060" w:type="dxa"/>
            <w:gridSpan w:val="8"/>
            <w:tcBorders>
              <w:top w:val="single" w:color="auto" w:sz="4" w:space="0"/>
              <w:left w:val="single" w:color="auto" w:sz="4" w:space="0"/>
              <w:bottom w:val="single" w:color="auto" w:sz="4" w:space="0"/>
              <w:right w:val="single" w:color="auto" w:sz="4" w:space="0"/>
            </w:tcBorders>
            <w:vAlign w:val="center"/>
          </w:tcPr>
          <w:p>
            <w:pPr>
              <w:spacing w:line="320" w:lineRule="exact"/>
              <w:ind w:right="189" w:rightChars="5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       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2335"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215" w:type="dxa"/>
            <w:gridSpan w:val="4"/>
            <w:vMerge w:val="continue"/>
            <w:tcBorders>
              <w:top w:val="single" w:color="auto" w:sz="4" w:space="0"/>
              <w:left w:val="single" w:color="auto" w:sz="4" w:space="0"/>
              <w:bottom w:val="single" w:color="auto" w:sz="4" w:space="0"/>
              <w:right w:val="single" w:color="auto" w:sz="4" w:space="0"/>
            </w:tcBorders>
            <w:vAlign w:val="center"/>
          </w:tcPr>
          <w:p>
            <w:pPr>
              <w:tabs>
                <w:tab w:val="left" w:pos="874"/>
              </w:tabs>
              <w:spacing w:line="320" w:lineRule="exact"/>
              <w:ind w:left="0" w:leftChars="-10" w:right="109" w:rightChars="34" w:hanging="32" w:hangingChars="10"/>
              <w:jc w:val="center"/>
              <w:rPr>
                <w:rFonts w:hint="eastAsia" w:ascii="仿宋" w:hAnsi="仿宋" w:eastAsia="仿宋" w:cs="仿宋"/>
                <w:b w:val="0"/>
                <w:bCs w:val="0"/>
                <w:sz w:val="32"/>
                <w:szCs w:val="32"/>
              </w:rPr>
            </w:pPr>
          </w:p>
        </w:tc>
        <w:tc>
          <w:tcPr>
            <w:tcW w:w="832" w:type="dxa"/>
            <w:gridSpan w:val="4"/>
            <w:tcBorders>
              <w:top w:val="single" w:color="auto" w:sz="4" w:space="0"/>
              <w:left w:val="single" w:color="auto" w:sz="4" w:space="0"/>
              <w:bottom w:val="single" w:color="auto" w:sz="4" w:space="0"/>
              <w:right w:val="single" w:color="auto" w:sz="4" w:space="0"/>
            </w:tcBorders>
            <w:vAlign w:val="center"/>
          </w:tcPr>
          <w:p>
            <w:pPr>
              <w:tabs>
                <w:tab w:val="left" w:pos="874"/>
              </w:tabs>
              <w:spacing w:line="320" w:lineRule="exact"/>
              <w:ind w:left="0" w:leftChars="-10" w:right="109" w:rightChars="34" w:hanging="32" w:hangingChars="1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右 侧</w:t>
            </w:r>
          </w:p>
        </w:tc>
        <w:tc>
          <w:tcPr>
            <w:tcW w:w="2060" w:type="dxa"/>
            <w:gridSpan w:val="8"/>
            <w:tcBorders>
              <w:top w:val="single" w:color="auto" w:sz="4" w:space="0"/>
              <w:left w:val="single" w:color="auto" w:sz="4" w:space="0"/>
              <w:bottom w:val="single" w:color="auto" w:sz="4" w:space="0"/>
              <w:right w:val="single" w:color="auto" w:sz="4" w:space="0"/>
            </w:tcBorders>
            <w:vAlign w:val="center"/>
          </w:tcPr>
          <w:p>
            <w:pPr>
              <w:spacing w:line="320" w:lineRule="exact"/>
              <w:ind w:right="189" w:rightChars="5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       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身   高</w:t>
            </w:r>
          </w:p>
        </w:tc>
        <w:tc>
          <w:tcPr>
            <w:tcW w:w="2335"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right="320" w:rightChars="10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cm</w:t>
            </w:r>
          </w:p>
        </w:tc>
        <w:tc>
          <w:tcPr>
            <w:tcW w:w="1215"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   重</w:t>
            </w:r>
          </w:p>
        </w:tc>
        <w:tc>
          <w:tcPr>
            <w:tcW w:w="2892" w:type="dxa"/>
            <w:gridSpan w:val="12"/>
            <w:tcBorders>
              <w:top w:val="single" w:color="auto" w:sz="4" w:space="0"/>
              <w:left w:val="single" w:color="auto" w:sz="4" w:space="0"/>
              <w:bottom w:val="single" w:color="auto" w:sz="4" w:space="0"/>
              <w:right w:val="single" w:color="auto" w:sz="4" w:space="0"/>
            </w:tcBorders>
            <w:vAlign w:val="center"/>
          </w:tcPr>
          <w:p>
            <w:pPr>
              <w:spacing w:line="320" w:lineRule="exact"/>
              <w:ind w:right="189" w:rightChars="5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腰   围</w:t>
            </w:r>
          </w:p>
        </w:tc>
        <w:tc>
          <w:tcPr>
            <w:tcW w:w="2335"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right="320" w:rightChars="10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cm</w:t>
            </w:r>
          </w:p>
        </w:tc>
        <w:tc>
          <w:tcPr>
            <w:tcW w:w="1215"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体质指数（BMI）</w:t>
            </w:r>
          </w:p>
        </w:tc>
        <w:tc>
          <w:tcPr>
            <w:tcW w:w="2892" w:type="dxa"/>
            <w:gridSpan w:val="12"/>
            <w:tcBorders>
              <w:top w:val="single" w:color="auto" w:sz="4" w:space="0"/>
              <w:left w:val="single" w:color="auto" w:sz="4" w:space="0"/>
              <w:bottom w:val="single" w:color="auto" w:sz="4" w:space="0"/>
              <w:right w:val="single" w:color="auto" w:sz="4" w:space="0"/>
            </w:tcBorders>
            <w:vAlign w:val="center"/>
          </w:tcPr>
          <w:p>
            <w:pPr>
              <w:spacing w:line="320" w:lineRule="exact"/>
              <w:ind w:right="189" w:rightChars="59"/>
              <w:jc w:val="right"/>
              <w:rPr>
                <w:rFonts w:hint="eastAsia" w:ascii="仿宋" w:hAnsi="仿宋" w:eastAsia="仿宋" w:cs="仿宋"/>
                <w:b w:val="0"/>
                <w:bCs w:val="0"/>
                <w:sz w:val="32"/>
                <w:szCs w:val="32"/>
                <w:vertAlign w:val="superscript"/>
              </w:rPr>
            </w:pPr>
            <w:r>
              <w:rPr>
                <w:rFonts w:hint="eastAsia" w:ascii="仿宋" w:hAnsi="仿宋" w:eastAsia="仿宋" w:cs="仿宋"/>
                <w:b w:val="0"/>
                <w:bCs w:val="0"/>
                <w:sz w:val="32"/>
                <w:szCs w:val="32"/>
              </w:rPr>
              <w:t>Kg/m</w:t>
            </w:r>
            <w:r>
              <w:rPr>
                <w:rFonts w:hint="eastAsia" w:ascii="仿宋" w:hAnsi="仿宋" w:eastAsia="仿宋" w:cs="仿宋"/>
                <w:b w:val="0"/>
                <w:bCs w:val="0"/>
                <w:sz w:val="32"/>
                <w:szCs w:val="32"/>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78"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老年人健康状态自我评估*</w:t>
            </w:r>
          </w:p>
        </w:tc>
        <w:tc>
          <w:tcPr>
            <w:tcW w:w="5827" w:type="dxa"/>
            <w:gridSpan w:val="17"/>
            <w:tcBorders>
              <w:top w:val="single" w:color="auto" w:sz="4" w:space="0"/>
              <w:left w:val="single" w:color="auto" w:sz="4" w:space="0"/>
              <w:bottom w:val="single" w:color="auto" w:sz="4" w:space="0"/>
              <w:right w:val="nil"/>
            </w:tcBorders>
            <w:vAlign w:val="center"/>
          </w:tcPr>
          <w:p>
            <w:pPr>
              <w:spacing w:line="320" w:lineRule="exact"/>
              <w:ind w:right="320" w:rightChars="100"/>
              <w:rPr>
                <w:rFonts w:hint="eastAsia" w:ascii="仿宋" w:hAnsi="仿宋" w:eastAsia="仿宋" w:cs="仿宋"/>
                <w:b w:val="0"/>
                <w:bCs w:val="0"/>
                <w:sz w:val="32"/>
                <w:szCs w:val="32"/>
              </w:rPr>
            </w:pPr>
            <w:r>
              <w:rPr>
                <w:rFonts w:hint="eastAsia" w:ascii="仿宋" w:hAnsi="仿宋" w:eastAsia="仿宋" w:cs="仿宋"/>
                <w:b w:val="0"/>
                <w:bCs w:val="0"/>
                <w:sz w:val="32"/>
                <w:szCs w:val="32"/>
              </w:rPr>
              <w:t>1满意  2基本满意  3说不清楚  4不太满意  5不满意</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05"/>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160" w:firstLineChars="5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老年人生活自理能力自我评估*</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 可自理（0～3分）     2轻度依赖（4～8分）</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3 中度依赖（9～18分)   4 不能自理（≥19分）</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firstLine="320" w:firstLineChars="10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160" w:firstLineChars="5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老年人</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认知功能*</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1粗筛阴性</w:t>
            </w:r>
          </w:p>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2粗筛阳性， 简易智力状态检查，总分</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05"/>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老年人</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情感状态*</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1粗筛阴性</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2粗筛阳性， 老年人抑郁评分检查，总分</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05"/>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adjustRightInd w:val="0"/>
              <w:snapToGrid w:val="0"/>
              <w:spacing w:line="320" w:lineRule="exact"/>
              <w:ind w:left="2439"/>
              <w:jc w:val="righ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生</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活</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方</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式</w:t>
            </w:r>
          </w:p>
        </w:tc>
        <w:tc>
          <w:tcPr>
            <w:tcW w:w="1538"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体育锻炼</w:t>
            </w:r>
          </w:p>
        </w:tc>
        <w:tc>
          <w:tcPr>
            <w:tcW w:w="14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锻炼频率</w:t>
            </w:r>
          </w:p>
        </w:tc>
        <w:tc>
          <w:tcPr>
            <w:tcW w:w="4404" w:type="dxa"/>
            <w:gridSpan w:val="16"/>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1每天  2每周一次以上  3偶尔  4不锻炼</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68"/>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left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4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每次锻炼时间</w:t>
            </w:r>
          </w:p>
        </w:tc>
        <w:tc>
          <w:tcPr>
            <w:tcW w:w="1424"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right="21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分钟</w:t>
            </w:r>
          </w:p>
        </w:tc>
        <w:tc>
          <w:tcPr>
            <w:tcW w:w="1698"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坚持锻炼时间</w:t>
            </w:r>
          </w:p>
        </w:tc>
        <w:tc>
          <w:tcPr>
            <w:tcW w:w="1897"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firstLine="2400" w:firstLineChars="75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left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4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锻炼方式</w:t>
            </w:r>
          </w:p>
        </w:tc>
        <w:tc>
          <w:tcPr>
            <w:tcW w:w="5019" w:type="dxa"/>
            <w:gridSpan w:val="18"/>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left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饮食习惯</w:t>
            </w:r>
          </w:p>
        </w:tc>
        <w:tc>
          <w:tcPr>
            <w:tcW w:w="5315" w:type="dxa"/>
            <w:gridSpan w:val="16"/>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1荤素均衡 2荤食为主 3素食为主 4嗜盐 5嗜油 6嗜糖</w:t>
            </w:r>
          </w:p>
        </w:tc>
        <w:tc>
          <w:tcPr>
            <w:tcW w:w="1127" w:type="dxa"/>
            <w:gridSpan w:val="3"/>
            <w:tcBorders>
              <w:top w:val="single" w:color="auto" w:sz="4" w:space="0"/>
              <w:left w:val="nil"/>
              <w:bottom w:val="single" w:color="auto" w:sz="4" w:space="0"/>
              <w:right w:val="single" w:color="auto" w:sz="4" w:space="0"/>
            </w:tcBorders>
            <w:vAlign w:val="center"/>
          </w:tcPr>
          <w:p>
            <w:pPr>
              <w:adjustRightInd w:val="0"/>
              <w:snapToGrid w:val="0"/>
              <w:spacing w:line="320" w:lineRule="exact"/>
              <w:ind w:left="6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left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吸烟情况</w:t>
            </w:r>
          </w:p>
        </w:tc>
        <w:tc>
          <w:tcPr>
            <w:tcW w:w="14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吸烟状况</w:t>
            </w:r>
          </w:p>
        </w:tc>
        <w:tc>
          <w:tcPr>
            <w:tcW w:w="4404" w:type="dxa"/>
            <w:gridSpan w:val="16"/>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1从不吸烟　　　2已戒烟　　　 3吸烟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left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4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日吸烟量</w:t>
            </w:r>
          </w:p>
        </w:tc>
        <w:tc>
          <w:tcPr>
            <w:tcW w:w="5019" w:type="dxa"/>
            <w:gridSpan w:val="18"/>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平均        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left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4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开始吸烟年龄</w:t>
            </w:r>
          </w:p>
        </w:tc>
        <w:tc>
          <w:tcPr>
            <w:tcW w:w="1424" w:type="dxa"/>
            <w:gridSpan w:val="5"/>
            <w:tcBorders>
              <w:top w:val="single" w:color="auto" w:sz="4" w:space="0"/>
              <w:left w:val="single" w:color="auto" w:sz="4" w:space="0"/>
              <w:bottom w:val="single" w:color="auto" w:sz="4" w:space="0"/>
              <w:right w:val="single" w:color="auto" w:sz="4" w:space="0"/>
            </w:tcBorders>
            <w:vAlign w:val="center"/>
          </w:tcPr>
          <w:p>
            <w:pPr>
              <w:spacing w:line="400" w:lineRule="exact"/>
              <w:ind w:firstLine="1760" w:firstLineChars="550"/>
              <w:rPr>
                <w:rFonts w:hint="eastAsia" w:ascii="仿宋" w:hAnsi="仿宋" w:eastAsia="仿宋" w:cs="仿宋"/>
                <w:b w:val="0"/>
                <w:bCs w:val="0"/>
                <w:sz w:val="32"/>
                <w:szCs w:val="32"/>
              </w:rPr>
            </w:pPr>
            <w:r>
              <w:rPr>
                <w:rFonts w:hint="eastAsia" w:ascii="仿宋" w:hAnsi="仿宋" w:eastAsia="仿宋" w:cs="仿宋"/>
                <w:b w:val="0"/>
                <w:bCs w:val="0"/>
                <w:sz w:val="32"/>
                <w:szCs w:val="32"/>
              </w:rPr>
              <w:t>岁</w:t>
            </w:r>
          </w:p>
        </w:tc>
        <w:tc>
          <w:tcPr>
            <w:tcW w:w="1698" w:type="dxa"/>
            <w:gridSpan w:val="6"/>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戒烟年龄</w:t>
            </w:r>
          </w:p>
        </w:tc>
        <w:tc>
          <w:tcPr>
            <w:tcW w:w="1897" w:type="dxa"/>
            <w:gridSpan w:val="7"/>
            <w:tcBorders>
              <w:top w:val="single" w:color="auto" w:sz="4" w:space="0"/>
              <w:left w:val="single" w:color="auto" w:sz="4" w:space="0"/>
              <w:bottom w:val="single" w:color="auto" w:sz="4" w:space="0"/>
              <w:right w:val="single" w:color="auto" w:sz="4" w:space="0"/>
            </w:tcBorders>
            <w:vAlign w:val="center"/>
          </w:tcPr>
          <w:p>
            <w:pPr>
              <w:spacing w:line="400" w:lineRule="exact"/>
              <w:ind w:firstLine="2400" w:firstLineChars="750"/>
              <w:rPr>
                <w:rFonts w:hint="eastAsia" w:ascii="仿宋" w:hAnsi="仿宋" w:eastAsia="仿宋" w:cs="仿宋"/>
                <w:b w:val="0"/>
                <w:bCs w:val="0"/>
                <w:sz w:val="32"/>
                <w:szCs w:val="32"/>
              </w:rPr>
            </w:pPr>
            <w:r>
              <w:rPr>
                <w:rFonts w:hint="eastAsia" w:ascii="仿宋" w:hAnsi="仿宋" w:eastAsia="仿宋" w:cs="仿宋"/>
                <w:b w:val="0"/>
                <w:bCs w:val="0"/>
                <w:sz w:val="32"/>
                <w:szCs w:val="32"/>
              </w:rPr>
              <w:t>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left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饮酒情况</w:t>
            </w:r>
          </w:p>
        </w:tc>
        <w:tc>
          <w:tcPr>
            <w:tcW w:w="14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饮酒频率</w:t>
            </w:r>
          </w:p>
        </w:tc>
        <w:tc>
          <w:tcPr>
            <w:tcW w:w="4404" w:type="dxa"/>
            <w:gridSpan w:val="16"/>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1从不  2偶尔  3经常  4每天</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84"/>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left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4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日饮酒量</w:t>
            </w:r>
          </w:p>
        </w:tc>
        <w:tc>
          <w:tcPr>
            <w:tcW w:w="5019" w:type="dxa"/>
            <w:gridSpan w:val="18"/>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平均        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10" w:hRule="atLeast"/>
          <w:jc w:val="center"/>
        </w:trPr>
        <w:tc>
          <w:tcPr>
            <w:tcW w:w="856" w:type="dxa"/>
            <w:vMerge w:val="continue"/>
            <w:tcBorders>
              <w:left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4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是否戒酒</w:t>
            </w:r>
          </w:p>
        </w:tc>
        <w:tc>
          <w:tcPr>
            <w:tcW w:w="4404" w:type="dxa"/>
            <w:gridSpan w:val="16"/>
            <w:tcBorders>
              <w:top w:val="nil"/>
              <w:left w:val="single" w:color="auto" w:sz="4" w:space="0"/>
              <w:bottom w:val="nil"/>
              <w:right w:val="nil"/>
            </w:tcBorders>
            <w:vAlign w:val="center"/>
          </w:tcPr>
          <w:p>
            <w:pPr>
              <w:spacing w:line="40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1未戒酒  2已戒酒，戒酒年龄：</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岁</w:t>
            </w:r>
          </w:p>
        </w:tc>
        <w:tc>
          <w:tcPr>
            <w:tcW w:w="615" w:type="dxa"/>
            <w:gridSpan w:val="2"/>
            <w:tcBorders>
              <w:top w:val="single" w:color="auto" w:sz="4" w:space="0"/>
              <w:left w:val="nil"/>
              <w:bottom w:val="single" w:color="auto" w:sz="4" w:space="0"/>
              <w:right w:val="single" w:color="auto" w:sz="4" w:space="0"/>
            </w:tcBorders>
            <w:vAlign w:val="center"/>
          </w:tcPr>
          <w:p>
            <w:pPr>
              <w:spacing w:line="400" w:lineRule="exact"/>
              <w:ind w:left="84"/>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4" w:hRule="atLeast"/>
          <w:jc w:val="center"/>
        </w:trPr>
        <w:tc>
          <w:tcPr>
            <w:tcW w:w="856" w:type="dxa"/>
            <w:vMerge w:val="continue"/>
            <w:tcBorders>
              <w:left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4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开始饮酒年龄</w:t>
            </w:r>
          </w:p>
        </w:tc>
        <w:tc>
          <w:tcPr>
            <w:tcW w:w="1424" w:type="dxa"/>
            <w:gridSpan w:val="5"/>
            <w:tcBorders>
              <w:top w:val="single" w:color="auto" w:sz="4" w:space="0"/>
              <w:left w:val="single" w:color="auto" w:sz="4" w:space="0"/>
              <w:bottom w:val="single" w:color="auto" w:sz="4" w:space="0"/>
              <w:right w:val="single" w:color="auto" w:sz="4" w:space="0"/>
            </w:tcBorders>
            <w:vAlign w:val="center"/>
          </w:tcPr>
          <w:p>
            <w:pPr>
              <w:spacing w:line="400" w:lineRule="exact"/>
              <w:ind w:firstLine="1760" w:firstLineChars="550"/>
              <w:rPr>
                <w:rFonts w:hint="eastAsia" w:ascii="仿宋" w:hAnsi="仿宋" w:eastAsia="仿宋" w:cs="仿宋"/>
                <w:b w:val="0"/>
                <w:bCs w:val="0"/>
                <w:sz w:val="32"/>
                <w:szCs w:val="32"/>
              </w:rPr>
            </w:pPr>
            <w:r>
              <w:rPr>
                <w:rFonts w:hint="eastAsia" w:ascii="仿宋" w:hAnsi="仿宋" w:eastAsia="仿宋" w:cs="仿宋"/>
                <w:b w:val="0"/>
                <w:bCs w:val="0"/>
                <w:sz w:val="32"/>
                <w:szCs w:val="32"/>
              </w:rPr>
              <w:t>岁</w:t>
            </w:r>
          </w:p>
        </w:tc>
        <w:tc>
          <w:tcPr>
            <w:tcW w:w="197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近一年内是否曾醉酒</w:t>
            </w:r>
          </w:p>
        </w:tc>
        <w:tc>
          <w:tcPr>
            <w:tcW w:w="1005" w:type="dxa"/>
            <w:gridSpan w:val="3"/>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1是  2否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left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4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饮酒种类</w:t>
            </w:r>
          </w:p>
        </w:tc>
        <w:tc>
          <w:tcPr>
            <w:tcW w:w="3835" w:type="dxa"/>
            <w:gridSpan w:val="14"/>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1白酒2啤酒3红酒 4黄酒 ５其他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184" w:type="dxa"/>
            <w:gridSpan w:val="4"/>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391" w:hRule="atLeast"/>
          <w:jc w:val="center"/>
        </w:trPr>
        <w:tc>
          <w:tcPr>
            <w:tcW w:w="856" w:type="dxa"/>
            <w:vMerge w:val="continue"/>
            <w:tcBorders>
              <w:left w:val="single" w:color="auto" w:sz="4" w:space="0"/>
              <w:bottom w:val="single" w:color="auto" w:sz="4" w:space="0"/>
              <w:right w:val="single" w:color="auto" w:sz="4" w:space="0"/>
            </w:tcBorders>
            <w:vAlign w:val="center"/>
          </w:tcPr>
          <w:p>
            <w:pPr>
              <w:spacing w:line="320" w:lineRule="exac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职业病危害因素接触史</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1无 2有（工种</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从业时间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年）                </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毒物种类  粉尘</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防护措施1无 2有</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adjustRightInd w:val="0"/>
              <w:snapToGrid w:val="0"/>
              <w:ind w:firstLine="1600" w:firstLineChars="500"/>
              <w:rPr>
                <w:rFonts w:hint="eastAsia" w:ascii="仿宋" w:hAnsi="仿宋" w:eastAsia="仿宋" w:cs="仿宋"/>
                <w:b w:val="0"/>
                <w:bCs w:val="0"/>
                <w:sz w:val="32"/>
                <w:szCs w:val="32"/>
              </w:rPr>
            </w:pPr>
            <w:r>
              <w:rPr>
                <w:rFonts w:hint="eastAsia" w:ascii="仿宋" w:hAnsi="仿宋" w:eastAsia="仿宋" w:cs="仿宋"/>
                <w:b w:val="0"/>
                <w:bCs w:val="0"/>
                <w:sz w:val="32"/>
                <w:szCs w:val="32"/>
              </w:rPr>
              <w:t>放射物质</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防护措施1无 2有</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物理因素</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防护措施1无 2有</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adjustRightInd w:val="0"/>
              <w:snapToGrid w:val="0"/>
              <w:ind w:firstLine="1600" w:firstLineChars="500"/>
              <w:rPr>
                <w:rFonts w:hint="eastAsia" w:ascii="仿宋" w:hAnsi="仿宋" w:eastAsia="仿宋" w:cs="仿宋"/>
                <w:b w:val="0"/>
                <w:bCs w:val="0"/>
                <w:sz w:val="32"/>
                <w:szCs w:val="32"/>
              </w:rPr>
            </w:pPr>
            <w:r>
              <w:rPr>
                <w:rFonts w:hint="eastAsia" w:ascii="仿宋" w:hAnsi="仿宋" w:eastAsia="仿宋" w:cs="仿宋"/>
                <w:b w:val="0"/>
                <w:bCs w:val="0"/>
                <w:sz w:val="32"/>
                <w:szCs w:val="32"/>
              </w:rPr>
              <w:t>化学物质</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防护措施1无 2有</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adjustRightInd w:val="0"/>
              <w:snapToGrid w:val="0"/>
              <w:ind w:firstLine="1600" w:firstLineChars="500"/>
              <w:rPr>
                <w:rFonts w:hint="eastAsia" w:ascii="仿宋" w:hAnsi="仿宋" w:eastAsia="仿宋" w:cs="仿宋"/>
                <w:b w:val="0"/>
                <w:bCs w:val="0"/>
                <w:sz w:val="32"/>
                <w:szCs w:val="32"/>
              </w:rPr>
            </w:pPr>
            <w:r>
              <w:rPr>
                <w:rFonts w:hint="eastAsia" w:ascii="仿宋" w:hAnsi="仿宋" w:eastAsia="仿宋" w:cs="仿宋"/>
                <w:b w:val="0"/>
                <w:bCs w:val="0"/>
                <w:sz w:val="32"/>
                <w:szCs w:val="32"/>
              </w:rPr>
              <w:t>其他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防护措施1无 2有</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18" w:hRule="atLeast"/>
          <w:jc w:val="center"/>
        </w:trPr>
        <w:tc>
          <w:tcPr>
            <w:tcW w:w="85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脏</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器</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功</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能</w:t>
            </w: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口   腔</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口唇 1红润 2苍白 3发绀 4皲裂 5疱疹</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齿列 1正常 2缺齿 </w:t>
            </w:r>
            <w:r>
              <w:rPr>
                <w:rFonts w:hint="eastAsia" w:ascii="仿宋" w:hAnsi="仿宋" w:eastAsia="仿宋" w:cs="仿宋"/>
                <w:b w:val="0"/>
                <w:bCs w:val="0"/>
                <w:sz w:val="32"/>
                <w:szCs w:val="32"/>
              </w:rPr>
              <mc:AlternateContent>
                <mc:Choice Requires="wpg">
                  <w:drawing>
                    <wp:inline distT="0" distB="0" distL="114300" distR="114300">
                      <wp:extent cx="339725" cy="157480"/>
                      <wp:effectExtent l="0" t="0" r="3175" b="13970"/>
                      <wp:docPr id="3" name="组合 3"/>
                      <wp:cNvGraphicFramePr/>
                      <a:graphic xmlns:a="http://schemas.openxmlformats.org/drawingml/2006/main">
                        <a:graphicData uri="http://schemas.microsoft.com/office/word/2010/wordprocessingGroup">
                          <wpg:wgp>
                            <wpg:cNvGrpSpPr>
                              <a:grpSpLocks noRot="1"/>
                            </wpg:cNvGrpSpPr>
                            <wpg:grpSpPr>
                              <a:xfrm>
                                <a:off x="0" y="0"/>
                                <a:ext cx="339725" cy="157480"/>
                                <a:chOff x="5760" y="14602"/>
                                <a:chExt cx="535" cy="312"/>
                              </a:xfrm>
                            </wpg:grpSpPr>
                            <wps:wsp>
                              <wps:cNvPr id="1" name="直线 4"/>
                              <wps:cNvSpPr/>
                              <wps:spPr>
                                <a:xfrm flipV="1">
                                  <a:off x="5760" y="14758"/>
                                  <a:ext cx="535" cy="6"/>
                                </a:xfrm>
                                <a:prstGeom prst="line">
                                  <a:avLst/>
                                </a:prstGeom>
                                <a:ln w="9525" cap="flat" cmpd="sng">
                                  <a:solidFill>
                                    <a:srgbClr val="000000"/>
                                  </a:solidFill>
                                  <a:prstDash val="solid"/>
                                  <a:headEnd type="none" w="med" len="med"/>
                                  <a:tailEnd type="none" w="med" len="med"/>
                                </a:ln>
                              </wps:spPr>
                              <wps:bodyPr upright="1"/>
                            </wps:wsp>
                            <wps:wsp>
                              <wps:cNvPr id="2" name="直线 5"/>
                              <wps:cNvSpPr/>
                              <wps:spPr>
                                <a:xfrm>
                                  <a:off x="6015" y="14602"/>
                                  <a:ext cx="0" cy="312"/>
                                </a:xfrm>
                                <a:prstGeom prst="line">
                                  <a:avLst/>
                                </a:prstGeom>
                                <a:ln w="9525"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12.4pt;width:26.75pt;" coordorigin="5760,14602" coordsize="535,312" o:gfxdata="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QIS0E1AAAAAMBAAAPAAAAAAAA&#10;AAEAIAAAACIAAABkcnMvZG93bnJldi54bWxQSwECFAAUAAAACACHTuJAS+9ROogCAADxBgAADgAA&#10;AAAAAAABACAAAAAjAQAAZHJzL2Uyb0RvYy54bWxQSwUGAAAAAAYABgBZAQAAHQYAAAAA&#10;">
                      <o:lock v:ext="edit" rotation="t" aspectratio="f"/>
                      <v:line id="直线 4" o:spid="_x0000_s1026" o:spt="20" style="position:absolute;left:5760;top:14758;flip:y;height:6;width:535;" filled="f" stroked="t" coordsize="21600,21600" o:gfxdata="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parVugAAANo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 o:spid="_x0000_s1026" o:spt="20" style="position:absolute;left:6015;top:14602;height:312;width:0;" filled="f" stroked="t" coordsize="21600,21600" o:gfxdata="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SEfO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w10:wrap type="none"/>
                      <w10:anchorlock/>
                    </v:group>
                  </w:pict>
                </mc:Fallback>
              </mc:AlternateContent>
            </w:r>
            <w:r>
              <w:rPr>
                <w:rFonts w:hint="eastAsia" w:ascii="仿宋" w:hAnsi="仿宋" w:eastAsia="仿宋" w:cs="仿宋"/>
                <w:b w:val="0"/>
                <w:bCs w:val="0"/>
                <w:sz w:val="32"/>
                <w:szCs w:val="32"/>
              </w:rPr>
              <w:t xml:space="preserve"> 3龋齿 </w:t>
            </w:r>
            <w:r>
              <w:rPr>
                <w:rFonts w:hint="eastAsia" w:ascii="仿宋" w:hAnsi="仿宋" w:eastAsia="仿宋" w:cs="仿宋"/>
                <w:b w:val="0"/>
                <w:bCs w:val="0"/>
                <w:sz w:val="32"/>
                <w:szCs w:val="32"/>
              </w:rPr>
              <mc:AlternateContent>
                <mc:Choice Requires="wpg">
                  <w:drawing>
                    <wp:inline distT="0" distB="0" distL="114300" distR="114300">
                      <wp:extent cx="339725" cy="158750"/>
                      <wp:effectExtent l="0" t="0" r="3175" b="12700"/>
                      <wp:docPr id="6" name="组合 6"/>
                      <wp:cNvGraphicFramePr/>
                      <a:graphic xmlns:a="http://schemas.openxmlformats.org/drawingml/2006/main">
                        <a:graphicData uri="http://schemas.microsoft.com/office/word/2010/wordprocessingGroup">
                          <wpg:wgp>
                            <wpg:cNvGrpSpPr>
                              <a:grpSpLocks noRot="1"/>
                            </wpg:cNvGrpSpPr>
                            <wpg:grpSpPr>
                              <a:xfrm>
                                <a:off x="0" y="0"/>
                                <a:ext cx="339725" cy="158750"/>
                                <a:chOff x="5760" y="14602"/>
                                <a:chExt cx="535" cy="312"/>
                              </a:xfrm>
                            </wpg:grpSpPr>
                            <wps:wsp>
                              <wps:cNvPr id="4" name="直线 7"/>
                              <wps:cNvSpPr/>
                              <wps:spPr>
                                <a:xfrm flipV="1">
                                  <a:off x="5760" y="14758"/>
                                  <a:ext cx="535" cy="6"/>
                                </a:xfrm>
                                <a:prstGeom prst="line">
                                  <a:avLst/>
                                </a:prstGeom>
                                <a:ln w="9525" cap="flat" cmpd="sng">
                                  <a:solidFill>
                                    <a:srgbClr val="000000"/>
                                  </a:solidFill>
                                  <a:prstDash val="solid"/>
                                  <a:headEnd type="none" w="med" len="med"/>
                                  <a:tailEnd type="none" w="med" len="med"/>
                                </a:ln>
                              </wps:spPr>
                              <wps:bodyPr upright="1"/>
                            </wps:wsp>
                            <wps:wsp>
                              <wps:cNvPr id="5" name="直线 8"/>
                              <wps:cNvSpPr/>
                              <wps:spPr>
                                <a:xfrm>
                                  <a:off x="6015" y="14602"/>
                                  <a:ext cx="0" cy="312"/>
                                </a:xfrm>
                                <a:prstGeom prst="line">
                                  <a:avLst/>
                                </a:prstGeom>
                                <a:ln w="9525"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12.5pt;width:26.75pt;" coordorigin="5760,14602" coordsize="535,312" o:gfxdata="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MH62jUAAAAAwEAAA8AAAAA&#10;AAAAAQAgAAAAIgAAAGRycy9kb3ducmV2LnhtbFBLAQIUABQAAAAIAIdO4kBaDx6QigIAAPEGAAAO&#10;AAAAAAAAAAEAIAAAACMBAABkcnMvZTJvRG9jLnhtbFBLBQYAAAAABgAGAFkBAAAfBgAAAAA=&#10;">
                      <o:lock v:ext="edit" rotation="t" aspectratio="f"/>
                      <v:line id="直线 7" o:spid="_x0000_s1026" o:spt="20" style="position:absolute;left:5760;top:14758;flip:y;height:6;width:535;" filled="f" stroked="t" coordsize="21600,21600" o:gfxdata="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IJTb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8" o:spid="_x0000_s1026" o:spt="20" style="position:absolute;left:6015;top:14602;height:312;width:0;" filled="f" stroked="t" coordsize="21600,21600" o:gfxdata="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7iYe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w10:wrap type="none"/>
                      <w10:anchorlock/>
                    </v:group>
                  </w:pict>
                </mc:Fallback>
              </mc:AlternateContent>
            </w:r>
            <w:r>
              <w:rPr>
                <w:rFonts w:hint="eastAsia" w:ascii="仿宋" w:hAnsi="仿宋" w:eastAsia="仿宋" w:cs="仿宋"/>
                <w:b w:val="0"/>
                <w:bCs w:val="0"/>
                <w:sz w:val="32"/>
                <w:szCs w:val="32"/>
              </w:rPr>
              <w:t xml:space="preserve">  4义齿(假牙)</w:t>
            </w:r>
            <w:r>
              <w:rPr>
                <w:rFonts w:hint="eastAsia" w:ascii="仿宋" w:hAnsi="仿宋" w:eastAsia="仿宋" w:cs="仿宋"/>
                <w:b w:val="0"/>
                <w:bCs w:val="0"/>
                <w:sz w:val="32"/>
                <w:szCs w:val="32"/>
              </w:rPr>
              <mc:AlternateContent>
                <mc:Choice Requires="wpg">
                  <w:drawing>
                    <wp:inline distT="0" distB="0" distL="114300" distR="114300">
                      <wp:extent cx="339725" cy="158750"/>
                      <wp:effectExtent l="0" t="0" r="3175" b="12700"/>
                      <wp:docPr id="9" name="组合 9"/>
                      <wp:cNvGraphicFramePr/>
                      <a:graphic xmlns:a="http://schemas.openxmlformats.org/drawingml/2006/main">
                        <a:graphicData uri="http://schemas.microsoft.com/office/word/2010/wordprocessingGroup">
                          <wpg:wgp>
                            <wpg:cNvGrpSpPr>
                              <a:grpSpLocks noRot="1"/>
                            </wpg:cNvGrpSpPr>
                            <wpg:grpSpPr>
                              <a:xfrm>
                                <a:off x="0" y="0"/>
                                <a:ext cx="339725" cy="158750"/>
                                <a:chOff x="5760" y="14602"/>
                                <a:chExt cx="535" cy="312"/>
                              </a:xfrm>
                            </wpg:grpSpPr>
                            <wps:wsp>
                              <wps:cNvPr id="7" name="直线 10"/>
                              <wps:cNvSpPr/>
                              <wps:spPr>
                                <a:xfrm flipV="1">
                                  <a:off x="5760" y="14758"/>
                                  <a:ext cx="535" cy="6"/>
                                </a:xfrm>
                                <a:prstGeom prst="line">
                                  <a:avLst/>
                                </a:prstGeom>
                                <a:ln w="9525" cap="flat" cmpd="sng">
                                  <a:solidFill>
                                    <a:srgbClr val="000000"/>
                                  </a:solidFill>
                                  <a:prstDash val="solid"/>
                                  <a:headEnd type="none" w="med" len="med"/>
                                  <a:tailEnd type="none" w="med" len="med"/>
                                </a:ln>
                              </wps:spPr>
                              <wps:bodyPr upright="1"/>
                            </wps:wsp>
                            <wps:wsp>
                              <wps:cNvPr id="8" name="直线 11"/>
                              <wps:cNvSpPr/>
                              <wps:spPr>
                                <a:xfrm>
                                  <a:off x="6015" y="14602"/>
                                  <a:ext cx="0" cy="312"/>
                                </a:xfrm>
                                <a:prstGeom prst="line">
                                  <a:avLst/>
                                </a:prstGeom>
                                <a:ln w="9525"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12.5pt;width:26.75pt;" coordorigin="5760,14602" coordsize="535,312" o:gfxdata="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TB+to1AAAAAMBAAAPAAAAAAAA&#10;AAEAIAAAACIAAABkcnMvZG93bnJldi54bWxQSwECFAAUAAAACACHTuJAO7W8r4gCAADzBgAADgAA&#10;AAAAAAABACAAAAAjAQAAZHJzL2Uyb0RvYy54bWxQSwUGAAAAAAYABgBZAQAAHQYAAAAA&#10;">
                      <o:lock v:ext="edit" rotation="t" aspectratio="f"/>
                      <v:line id="直线 10" o:spid="_x0000_s1026" o:spt="20" style="position:absolute;left:5760;top:14758;flip:y;height:6;width:535;" filled="f" stroked="t" coordsize="21600,21600" o:gfxdata="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CXOr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 o:spid="_x0000_s1026" o:spt="20" style="position:absolute;left:6015;top:14602;height:312;width:0;" filled="f" stroked="t" coordsize="21600,21600" o:gfxdata="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jomGbgAAADaAAAA&#10;DwAAAAAAAAABACAAAAAiAAAAZHJzL2Rvd25yZXYueG1sUEsBAhQAFAAAAAgAh07iQDMvBZ47AAAA&#10;OQAAABAAAAAAAAAAAQAgAAAABwEAAGRycy9zaGFwZXhtbC54bWxQSwUGAAAAAAYABgBbAQAAsQMA&#10;AAAA&#10;">
                        <v:fill on="f" focussize="0,0"/>
                        <v:stroke color="#000000" joinstyle="round"/>
                        <v:imagedata o:title=""/>
                        <o:lock v:ext="edit" aspectratio="f"/>
                      </v:line>
                      <w10:wrap type="none"/>
                      <w10:anchorlock/>
                    </v:group>
                  </w:pict>
                </mc:Fallback>
              </mc:AlternateConten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咽部 1无充血 2充血 3淋巴滤泡增生</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adjustRightInd w:val="0"/>
              <w:snapToGrid w:val="0"/>
              <w:spacing w:line="320" w:lineRule="exact"/>
              <w:ind w:left="31"/>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adjustRightInd w:val="0"/>
              <w:snapToGrid w:val="0"/>
              <w:spacing w:line="320" w:lineRule="exact"/>
              <w:ind w:left="21"/>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18"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视   力</w:t>
            </w:r>
          </w:p>
        </w:tc>
        <w:tc>
          <w:tcPr>
            <w:tcW w:w="6442" w:type="dxa"/>
            <w:gridSpan w:val="19"/>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 xml:space="preserve">左眼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右眼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（矫正视力：左眼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右眼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19"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听   力</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ind w:right="-6" w:rightChars="-2"/>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1听见 2听不清或无法听见</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58" w:right="-6" w:rightChars="-2"/>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4"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运动功能</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1可顺利完成  2无法独立完成其中任何一个动作</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7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85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查</w:t>
            </w:r>
          </w:p>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w:t>
            </w: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眼   底*</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1正常  2异常</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26"/>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pacing w:val="-20"/>
                <w:sz w:val="32"/>
                <w:szCs w:val="32"/>
              </w:rPr>
            </w:pPr>
            <w:r>
              <w:rPr>
                <w:rFonts w:hint="eastAsia" w:ascii="仿宋" w:hAnsi="仿宋" w:eastAsia="仿宋" w:cs="仿宋"/>
                <w:b w:val="0"/>
                <w:bCs w:val="0"/>
                <w:spacing w:val="-20"/>
                <w:sz w:val="32"/>
                <w:szCs w:val="32"/>
              </w:rPr>
              <w:t>皮     肤</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1正常  2 </w:t>
            </w:r>
            <w:r>
              <w:rPr>
                <w:rFonts w:hint="eastAsia" w:ascii="仿宋" w:hAnsi="仿宋" w:eastAsia="仿宋" w:cs="仿宋"/>
                <w:b w:val="0"/>
                <w:bCs w:val="0"/>
                <w:sz w:val="32"/>
                <w:szCs w:val="32"/>
              </w:rPr>
              <w:tab/>
            </w:r>
            <w:r>
              <w:rPr>
                <w:rFonts w:hint="eastAsia" w:ascii="仿宋" w:hAnsi="仿宋" w:eastAsia="仿宋" w:cs="仿宋"/>
                <w:b w:val="0"/>
                <w:bCs w:val="0"/>
                <w:sz w:val="32"/>
                <w:szCs w:val="32"/>
              </w:rPr>
              <w:t>潮红 3苍白 4</w:t>
            </w:r>
            <w:r>
              <w:rPr>
                <w:rFonts w:hint="eastAsia" w:ascii="仿宋" w:hAnsi="仿宋" w:eastAsia="仿宋" w:cs="仿宋"/>
                <w:b w:val="0"/>
                <w:bCs w:val="0"/>
                <w:sz w:val="32"/>
                <w:szCs w:val="32"/>
              </w:rPr>
              <w:tab/>
            </w:r>
            <w:r>
              <w:rPr>
                <w:rFonts w:hint="eastAsia" w:ascii="仿宋" w:hAnsi="仿宋" w:eastAsia="仿宋" w:cs="仿宋"/>
                <w:b w:val="0"/>
                <w:bCs w:val="0"/>
                <w:sz w:val="32"/>
                <w:szCs w:val="32"/>
              </w:rPr>
              <w:t>发绀 5黄染  6色素沉着 7其他</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26"/>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pacing w:val="-20"/>
                <w:sz w:val="32"/>
                <w:szCs w:val="32"/>
              </w:rPr>
            </w:pPr>
            <w:r>
              <w:rPr>
                <w:rFonts w:hint="eastAsia" w:ascii="仿宋" w:hAnsi="仿宋" w:eastAsia="仿宋" w:cs="仿宋"/>
                <w:b w:val="0"/>
                <w:bCs w:val="0"/>
                <w:spacing w:val="-20"/>
                <w:sz w:val="32"/>
                <w:szCs w:val="32"/>
              </w:rPr>
              <w:t>巩     膜</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1正常  2 黄染 3充血 4其他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26"/>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淋巴结</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1未触及   2锁骨上   3腋窝   4其他</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7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restart"/>
            <w:tcBorders>
              <w:top w:val="single" w:color="auto" w:sz="4" w:space="0"/>
              <w:left w:val="single" w:color="auto" w:sz="4" w:space="0"/>
              <w:bottom w:val="single" w:color="auto" w:sz="4" w:space="0"/>
              <w:right w:val="single" w:color="auto" w:sz="4" w:space="0"/>
            </w:tcBorders>
            <w:vAlign w:val="center"/>
          </w:tcPr>
          <w:p>
            <w:pPr>
              <w:spacing w:before="48" w:beforeLines="20"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肺</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桶状胸：1否　　2是</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7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呼吸音：1正常  2异常</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7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罗  音：1无 　 2干罗音  3湿罗音 4其他</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82"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top"/>
          </w:tcPr>
          <w:p>
            <w:pPr>
              <w:spacing w:before="48" w:beforeLines="20"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心   脏</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心率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次/分钟    心律：1齐  2不齐  3绝对不齐</w:t>
            </w:r>
          </w:p>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杂音：1无     2有</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20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adjustRightInd w:val="0"/>
              <w:snapToGrid w:val="0"/>
              <w:spacing w:line="320" w:lineRule="exact"/>
              <w:ind w:left="17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top"/>
          </w:tcPr>
          <w:p>
            <w:pPr>
              <w:spacing w:before="48" w:beforeLines="20"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腹   部</w:t>
            </w:r>
          </w:p>
        </w:tc>
        <w:tc>
          <w:tcPr>
            <w:tcW w:w="5827" w:type="dxa"/>
            <w:gridSpan w:val="17"/>
            <w:tcBorders>
              <w:top w:val="single" w:color="auto" w:sz="4" w:space="0"/>
              <w:left w:val="single" w:color="auto" w:sz="4" w:space="0"/>
              <w:bottom w:val="single" w:color="auto" w:sz="4" w:space="0"/>
              <w:right w:val="nil"/>
            </w:tcBorders>
            <w:vAlign w:val="center"/>
          </w:tcPr>
          <w:p>
            <w:pPr>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压痛：1无  2有</w:t>
            </w:r>
            <w:r>
              <w:rPr>
                <w:rFonts w:hint="eastAsia" w:ascii="仿宋" w:hAnsi="仿宋" w:eastAsia="仿宋" w:cs="仿宋"/>
                <w:b w:val="0"/>
                <w:bCs w:val="0"/>
                <w:sz w:val="32"/>
                <w:szCs w:val="32"/>
                <w:u w:val="single"/>
              </w:rPr>
              <w:t xml:space="preserve">        </w:t>
            </w:r>
          </w:p>
          <w:p>
            <w:pPr>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包块：1无  2有</w:t>
            </w:r>
            <w:r>
              <w:rPr>
                <w:rFonts w:hint="eastAsia" w:ascii="仿宋" w:hAnsi="仿宋" w:eastAsia="仿宋" w:cs="仿宋"/>
                <w:b w:val="0"/>
                <w:bCs w:val="0"/>
                <w:sz w:val="32"/>
                <w:szCs w:val="32"/>
                <w:u w:val="single"/>
              </w:rPr>
              <w:t xml:space="preserve">        </w:t>
            </w:r>
          </w:p>
          <w:p>
            <w:pPr>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肝大：1无  2有</w:t>
            </w:r>
            <w:r>
              <w:rPr>
                <w:rFonts w:hint="eastAsia" w:ascii="仿宋" w:hAnsi="仿宋" w:eastAsia="仿宋" w:cs="仿宋"/>
                <w:b w:val="0"/>
                <w:bCs w:val="0"/>
                <w:sz w:val="32"/>
                <w:szCs w:val="32"/>
                <w:u w:val="single"/>
              </w:rPr>
              <w:t xml:space="preserve">        </w:t>
            </w:r>
          </w:p>
          <w:p>
            <w:pPr>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脾大：1无  2有</w:t>
            </w:r>
            <w:r>
              <w:rPr>
                <w:rFonts w:hint="eastAsia" w:ascii="仿宋" w:hAnsi="仿宋" w:eastAsia="仿宋" w:cs="仿宋"/>
                <w:b w:val="0"/>
                <w:bCs w:val="0"/>
                <w:sz w:val="32"/>
                <w:szCs w:val="32"/>
                <w:u w:val="single"/>
              </w:rPr>
              <w:t xml:space="preserve">        </w:t>
            </w:r>
          </w:p>
          <w:p>
            <w:pPr>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移动性浊音：1无  2有</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spacing w:line="320" w:lineRule="exact"/>
              <w:ind w:left="17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spacing w:line="320" w:lineRule="exact"/>
              <w:ind w:left="179"/>
              <w:jc w:val="righ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w:t>
            </w:r>
          </w:p>
          <w:p>
            <w:pPr>
              <w:spacing w:line="320" w:lineRule="exact"/>
              <w:ind w:left="17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spacing w:line="320" w:lineRule="exact"/>
              <w:ind w:left="17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spacing w:line="320" w:lineRule="exact"/>
              <w:ind w:left="179"/>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下肢水肿</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   2单侧   3双侧不对称   4双侧对称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57"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足背动脉搏动</w:t>
            </w:r>
          </w:p>
        </w:tc>
        <w:tc>
          <w:tcPr>
            <w:tcW w:w="5951" w:type="dxa"/>
            <w:gridSpan w:val="18"/>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1未触及2触及双侧对称3触及左侧弱或消失4触及右侧弱或消失    </w:t>
            </w:r>
          </w:p>
        </w:tc>
        <w:tc>
          <w:tcPr>
            <w:tcW w:w="491" w:type="dxa"/>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before="48" w:beforeLines="20"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肛门指诊*</w:t>
            </w:r>
          </w:p>
        </w:tc>
        <w:tc>
          <w:tcPr>
            <w:tcW w:w="5827" w:type="dxa"/>
            <w:gridSpan w:val="17"/>
            <w:tcBorders>
              <w:top w:val="single" w:color="auto" w:sz="4" w:space="0"/>
              <w:left w:val="single" w:color="auto" w:sz="4" w:space="0"/>
              <w:bottom w:val="single" w:color="auto" w:sz="4" w:space="0"/>
              <w:right w:val="nil"/>
            </w:tcBorders>
            <w:vAlign w:val="top"/>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1未及异常 2 触痛　  3包块　   4前列腺异常 5其他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615" w:type="dxa"/>
            <w:gridSpan w:val="2"/>
            <w:tcBorders>
              <w:top w:val="single" w:color="auto" w:sz="4" w:space="0"/>
              <w:left w:val="nil"/>
              <w:bottom w:val="single" w:color="auto" w:sz="4" w:space="0"/>
              <w:right w:val="single" w:color="auto" w:sz="4" w:space="0"/>
            </w:tcBorders>
            <w:vAlign w:val="top"/>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spacing w:before="48" w:beforeLines="20"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乳   腺*</w:t>
            </w:r>
          </w:p>
        </w:tc>
        <w:tc>
          <w:tcPr>
            <w:tcW w:w="5258" w:type="dxa"/>
            <w:gridSpan w:val="15"/>
            <w:tcBorders>
              <w:top w:val="single" w:color="auto" w:sz="4" w:space="0"/>
              <w:left w:val="single" w:color="auto" w:sz="4" w:space="0"/>
              <w:bottom w:val="single" w:color="auto" w:sz="4" w:space="0"/>
              <w:right w:val="nil"/>
            </w:tcBorders>
            <w:vAlign w:val="center"/>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2乳房切除 3异常泌乳4乳腺包块 5其他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184" w:type="dxa"/>
            <w:gridSpan w:val="4"/>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766" w:type="dxa"/>
            <w:vMerge w:val="restart"/>
            <w:tcBorders>
              <w:top w:val="single" w:color="auto" w:sz="4" w:space="0"/>
              <w:left w:val="single" w:color="auto" w:sz="4" w:space="0"/>
              <w:bottom w:val="single" w:color="auto" w:sz="4" w:space="0"/>
              <w:right w:val="single" w:color="auto" w:sz="4" w:space="0"/>
            </w:tcBorders>
            <w:vAlign w:val="center"/>
          </w:tcPr>
          <w:p>
            <w:pPr>
              <w:spacing w:before="48" w:beforeLines="20"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妇科*</w:t>
            </w:r>
          </w:p>
        </w:tc>
        <w:tc>
          <w:tcPr>
            <w:tcW w:w="772" w:type="dxa"/>
            <w:tcBorders>
              <w:top w:val="single" w:color="auto" w:sz="4" w:space="0"/>
              <w:left w:val="single" w:color="auto" w:sz="4" w:space="0"/>
              <w:bottom w:val="single" w:color="auto" w:sz="4" w:space="0"/>
              <w:right w:val="single" w:color="auto" w:sz="4" w:space="0"/>
            </w:tcBorders>
            <w:vAlign w:val="center"/>
          </w:tcPr>
          <w:p>
            <w:pPr>
              <w:spacing w:before="48" w:beforeLines="20"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外阴</w:t>
            </w:r>
          </w:p>
        </w:tc>
        <w:tc>
          <w:tcPr>
            <w:tcW w:w="5258" w:type="dxa"/>
            <w:gridSpan w:val="15"/>
            <w:tcBorders>
              <w:top w:val="single" w:color="auto" w:sz="4" w:space="0"/>
              <w:left w:val="single" w:color="auto" w:sz="4" w:space="0"/>
              <w:bottom w:val="single" w:color="auto" w:sz="4" w:space="0"/>
              <w:right w:val="nil"/>
            </w:tcBorders>
            <w:vAlign w:val="center"/>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184" w:type="dxa"/>
            <w:gridSpan w:val="4"/>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772" w:type="dxa"/>
            <w:tcBorders>
              <w:top w:val="single" w:color="auto" w:sz="4" w:space="0"/>
              <w:left w:val="single" w:color="auto" w:sz="4" w:space="0"/>
              <w:bottom w:val="single" w:color="auto" w:sz="4" w:space="0"/>
              <w:right w:val="single" w:color="auto" w:sz="4" w:space="0"/>
            </w:tcBorders>
            <w:vAlign w:val="center"/>
          </w:tcPr>
          <w:p>
            <w:pPr>
              <w:spacing w:before="48" w:beforeLines="20"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阴道</w:t>
            </w:r>
          </w:p>
        </w:tc>
        <w:tc>
          <w:tcPr>
            <w:tcW w:w="5258" w:type="dxa"/>
            <w:gridSpan w:val="15"/>
            <w:tcBorders>
              <w:top w:val="single" w:color="auto" w:sz="4" w:space="0"/>
              <w:left w:val="single" w:color="auto" w:sz="4" w:space="0"/>
              <w:bottom w:val="single" w:color="auto" w:sz="4" w:space="0"/>
              <w:right w:val="nil"/>
            </w:tcBorders>
            <w:vAlign w:val="center"/>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184" w:type="dxa"/>
            <w:gridSpan w:val="4"/>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772" w:type="dxa"/>
            <w:tcBorders>
              <w:top w:val="single" w:color="auto" w:sz="4" w:space="0"/>
              <w:left w:val="single" w:color="auto" w:sz="4" w:space="0"/>
              <w:bottom w:val="single" w:color="auto" w:sz="4" w:space="0"/>
              <w:right w:val="single" w:color="auto" w:sz="4" w:space="0"/>
            </w:tcBorders>
            <w:vAlign w:val="center"/>
          </w:tcPr>
          <w:p>
            <w:pPr>
              <w:spacing w:before="48" w:beforeLines="20"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宫颈</w:t>
            </w:r>
          </w:p>
        </w:tc>
        <w:tc>
          <w:tcPr>
            <w:tcW w:w="5258" w:type="dxa"/>
            <w:gridSpan w:val="15"/>
            <w:tcBorders>
              <w:top w:val="single" w:color="auto" w:sz="4" w:space="0"/>
              <w:left w:val="single" w:color="auto" w:sz="4" w:space="0"/>
              <w:bottom w:val="single" w:color="auto" w:sz="4" w:space="0"/>
              <w:right w:val="nil"/>
            </w:tcBorders>
            <w:vAlign w:val="center"/>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184" w:type="dxa"/>
            <w:gridSpan w:val="4"/>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772" w:type="dxa"/>
            <w:tcBorders>
              <w:top w:val="single" w:color="auto" w:sz="4" w:space="0"/>
              <w:left w:val="single" w:color="auto" w:sz="4" w:space="0"/>
              <w:bottom w:val="single" w:color="auto" w:sz="4" w:space="0"/>
              <w:right w:val="single" w:color="auto" w:sz="4" w:space="0"/>
            </w:tcBorders>
            <w:vAlign w:val="center"/>
          </w:tcPr>
          <w:p>
            <w:pPr>
              <w:spacing w:before="48" w:beforeLines="20"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宫体</w:t>
            </w:r>
          </w:p>
        </w:tc>
        <w:tc>
          <w:tcPr>
            <w:tcW w:w="5258" w:type="dxa"/>
            <w:gridSpan w:val="15"/>
            <w:tcBorders>
              <w:top w:val="single" w:color="auto" w:sz="4" w:space="0"/>
              <w:left w:val="single" w:color="auto" w:sz="4" w:space="0"/>
              <w:bottom w:val="single" w:color="auto" w:sz="4" w:space="0"/>
              <w:right w:val="nil"/>
            </w:tcBorders>
            <w:vAlign w:val="center"/>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184" w:type="dxa"/>
            <w:gridSpan w:val="4"/>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772" w:type="dxa"/>
            <w:tcBorders>
              <w:top w:val="single" w:color="auto" w:sz="4" w:space="0"/>
              <w:left w:val="single" w:color="auto" w:sz="4" w:space="0"/>
              <w:bottom w:val="single" w:color="auto" w:sz="4" w:space="0"/>
              <w:right w:val="single" w:color="auto" w:sz="4" w:space="0"/>
            </w:tcBorders>
            <w:vAlign w:val="center"/>
          </w:tcPr>
          <w:p>
            <w:pPr>
              <w:spacing w:before="48" w:beforeLines="20"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附件</w:t>
            </w:r>
          </w:p>
        </w:tc>
        <w:tc>
          <w:tcPr>
            <w:tcW w:w="5258" w:type="dxa"/>
            <w:gridSpan w:val="15"/>
            <w:tcBorders>
              <w:top w:val="single" w:color="auto" w:sz="4" w:space="0"/>
              <w:left w:val="single" w:color="auto" w:sz="4" w:space="0"/>
              <w:bottom w:val="single" w:color="auto" w:sz="4" w:space="0"/>
              <w:right w:val="nil"/>
            </w:tcBorders>
            <w:vAlign w:val="center"/>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184" w:type="dxa"/>
            <w:gridSpan w:val="4"/>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11"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其   他*</w:t>
            </w:r>
          </w:p>
        </w:tc>
        <w:tc>
          <w:tcPr>
            <w:tcW w:w="6442" w:type="dxa"/>
            <w:gridSpan w:val="19"/>
            <w:tcBorders>
              <w:top w:val="single" w:color="auto" w:sz="4" w:space="0"/>
              <w:left w:val="single" w:color="auto" w:sz="4" w:space="0"/>
              <w:bottom w:val="single" w:color="auto" w:sz="4" w:space="0"/>
              <w:right w:val="single" w:color="auto" w:sz="4" w:space="0"/>
            </w:tcBorders>
            <w:vAlign w:val="top"/>
          </w:tcPr>
          <w:p>
            <w:pPr>
              <w:spacing w:line="320" w:lineRule="exact"/>
              <w:ind w:left="-163" w:leftChars="-51" w:firstLine="320" w:firstLineChars="100"/>
              <w:rPr>
                <w:rFonts w:hint="eastAsia" w:ascii="仿宋" w:hAnsi="仿宋" w:eastAsia="仿宋" w:cs="仿宋"/>
                <w:b w:val="0"/>
                <w:bCs w:val="0"/>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3" w:hRule="atLeast"/>
          <w:jc w:val="center"/>
        </w:trPr>
        <w:tc>
          <w:tcPr>
            <w:tcW w:w="85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left="137"/>
              <w:jc w:val="center"/>
              <w:rPr>
                <w:rFonts w:hint="eastAsia" w:ascii="仿宋" w:hAnsi="仿宋" w:eastAsia="仿宋" w:cs="仿宋"/>
                <w:b w:val="0"/>
                <w:bCs w:val="0"/>
                <w:sz w:val="32"/>
                <w:szCs w:val="32"/>
              </w:rPr>
            </w:pPr>
          </w:p>
          <w:p>
            <w:pPr>
              <w:adjustRightInd w:val="0"/>
              <w:snapToGrid w:val="0"/>
              <w:spacing w:line="320" w:lineRule="exact"/>
              <w:ind w:left="137"/>
              <w:jc w:val="center"/>
              <w:rPr>
                <w:rFonts w:hint="eastAsia" w:ascii="仿宋" w:hAnsi="仿宋" w:eastAsia="仿宋" w:cs="仿宋"/>
                <w:b w:val="0"/>
                <w:bCs w:val="0"/>
                <w:sz w:val="32"/>
                <w:szCs w:val="32"/>
              </w:rPr>
            </w:pPr>
          </w:p>
          <w:p>
            <w:pPr>
              <w:adjustRightInd w:val="0"/>
              <w:snapToGrid w:val="0"/>
              <w:spacing w:line="320" w:lineRule="exact"/>
              <w:ind w:left="137"/>
              <w:jc w:val="center"/>
              <w:rPr>
                <w:rFonts w:hint="eastAsia" w:ascii="仿宋" w:hAnsi="仿宋" w:eastAsia="仿宋" w:cs="仿宋"/>
                <w:b w:val="0"/>
                <w:bCs w:val="0"/>
                <w:sz w:val="32"/>
                <w:szCs w:val="32"/>
              </w:rPr>
            </w:pPr>
          </w:p>
          <w:p>
            <w:pPr>
              <w:adjustRightInd w:val="0"/>
              <w:snapToGrid w:val="0"/>
              <w:spacing w:line="320" w:lineRule="exact"/>
              <w:ind w:left="137"/>
              <w:jc w:val="center"/>
              <w:rPr>
                <w:rFonts w:hint="eastAsia" w:ascii="仿宋" w:hAnsi="仿宋" w:eastAsia="仿宋" w:cs="仿宋"/>
                <w:b w:val="0"/>
                <w:bCs w:val="0"/>
                <w:sz w:val="32"/>
                <w:szCs w:val="32"/>
              </w:rPr>
            </w:pPr>
          </w:p>
          <w:p>
            <w:pPr>
              <w:adjustRightInd w:val="0"/>
              <w:snapToGrid w:val="0"/>
              <w:spacing w:line="320" w:lineRule="exact"/>
              <w:ind w:left="137"/>
              <w:jc w:val="center"/>
              <w:rPr>
                <w:rFonts w:hint="eastAsia" w:ascii="仿宋" w:hAnsi="仿宋" w:eastAsia="仿宋" w:cs="仿宋"/>
                <w:b w:val="0"/>
                <w:bCs w:val="0"/>
                <w:sz w:val="32"/>
                <w:szCs w:val="32"/>
              </w:rPr>
            </w:pPr>
          </w:p>
          <w:p>
            <w:pPr>
              <w:adjustRightInd w:val="0"/>
              <w:snapToGrid w:val="0"/>
              <w:spacing w:line="320" w:lineRule="exact"/>
              <w:ind w:left="137"/>
              <w:jc w:val="center"/>
              <w:rPr>
                <w:rFonts w:hint="eastAsia" w:ascii="仿宋" w:hAnsi="仿宋" w:eastAsia="仿宋" w:cs="仿宋"/>
                <w:b w:val="0"/>
                <w:bCs w:val="0"/>
                <w:sz w:val="32"/>
                <w:szCs w:val="32"/>
              </w:rPr>
            </w:pPr>
          </w:p>
          <w:p>
            <w:pPr>
              <w:adjustRightInd w:val="0"/>
              <w:snapToGrid w:val="0"/>
              <w:spacing w:line="320" w:lineRule="exact"/>
              <w:ind w:left="137"/>
              <w:jc w:val="center"/>
              <w:rPr>
                <w:rFonts w:hint="eastAsia" w:ascii="仿宋" w:hAnsi="仿宋" w:eastAsia="仿宋" w:cs="仿宋"/>
                <w:b w:val="0"/>
                <w:bCs w:val="0"/>
                <w:sz w:val="32"/>
                <w:szCs w:val="32"/>
              </w:rPr>
            </w:pPr>
          </w:p>
          <w:p>
            <w:pPr>
              <w:adjustRightInd w:val="0"/>
              <w:snapToGrid w:val="0"/>
              <w:spacing w:line="320" w:lineRule="exact"/>
              <w:ind w:left="137"/>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辅</w:t>
            </w:r>
          </w:p>
          <w:p>
            <w:pPr>
              <w:adjustRightInd w:val="0"/>
              <w:snapToGrid w:val="0"/>
              <w:spacing w:line="320" w:lineRule="exact"/>
              <w:ind w:left="137"/>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助</w:t>
            </w:r>
          </w:p>
          <w:p>
            <w:pPr>
              <w:adjustRightInd w:val="0"/>
              <w:snapToGrid w:val="0"/>
              <w:spacing w:line="320" w:lineRule="exact"/>
              <w:ind w:left="137"/>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检</w:t>
            </w:r>
          </w:p>
          <w:p>
            <w:pPr>
              <w:adjustRightInd w:val="0"/>
              <w:snapToGrid w:val="0"/>
              <w:spacing w:line="320" w:lineRule="exact"/>
              <w:ind w:left="137"/>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查</w:t>
            </w: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血常规*</w:t>
            </w:r>
          </w:p>
        </w:tc>
        <w:tc>
          <w:tcPr>
            <w:tcW w:w="6442" w:type="dxa"/>
            <w:gridSpan w:val="1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血红蛋白__________g/L 白细胞_______×10</w:t>
            </w:r>
            <w:r>
              <w:rPr>
                <w:rFonts w:hint="eastAsia" w:ascii="仿宋" w:hAnsi="仿宋" w:eastAsia="仿宋" w:cs="仿宋"/>
                <w:b w:val="0"/>
                <w:bCs w:val="0"/>
                <w:sz w:val="32"/>
                <w:szCs w:val="32"/>
                <w:vertAlign w:val="superscript"/>
              </w:rPr>
              <w:t>9</w:t>
            </w:r>
            <w:r>
              <w:rPr>
                <w:rFonts w:hint="eastAsia" w:ascii="仿宋" w:hAnsi="仿宋" w:eastAsia="仿宋" w:cs="仿宋"/>
                <w:b w:val="0"/>
                <w:bCs w:val="0"/>
                <w:sz w:val="32"/>
                <w:szCs w:val="32"/>
              </w:rPr>
              <w:t>/L 血小板______×10</w:t>
            </w:r>
            <w:r>
              <w:rPr>
                <w:rFonts w:hint="eastAsia" w:ascii="仿宋" w:hAnsi="仿宋" w:eastAsia="仿宋" w:cs="仿宋"/>
                <w:b w:val="0"/>
                <w:bCs w:val="0"/>
                <w:sz w:val="32"/>
                <w:szCs w:val="32"/>
                <w:vertAlign w:val="superscript"/>
              </w:rPr>
              <w:t>9</w:t>
            </w:r>
            <w:r>
              <w:rPr>
                <w:rFonts w:hint="eastAsia" w:ascii="仿宋" w:hAnsi="仿宋" w:eastAsia="仿宋" w:cs="仿宋"/>
                <w:b w:val="0"/>
                <w:bCs w:val="0"/>
                <w:sz w:val="32"/>
                <w:szCs w:val="32"/>
              </w:rPr>
              <w:t xml:space="preserve">/L </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其他____________________________________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6"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尿常规*</w:t>
            </w:r>
          </w:p>
        </w:tc>
        <w:tc>
          <w:tcPr>
            <w:tcW w:w="6442" w:type="dxa"/>
            <w:gridSpan w:val="1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尿蛋白_________尿糖_________尿酮体__________尿潜血___________</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其他____________________________________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4"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空腹血糖*</w:t>
            </w:r>
          </w:p>
        </w:tc>
        <w:tc>
          <w:tcPr>
            <w:tcW w:w="6442" w:type="dxa"/>
            <w:gridSpan w:val="1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_________________mmol/L 或 ___________________mg/dL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4"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心电图*</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1正常  2异常</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37"/>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4"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尿微量白蛋白*</w:t>
            </w:r>
          </w:p>
        </w:tc>
        <w:tc>
          <w:tcPr>
            <w:tcW w:w="6442" w:type="dxa"/>
            <w:gridSpan w:val="1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_______________________________________mg/dL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4"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大便潜血*</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1阴性  2阳性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37"/>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4"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糖化血红蛋白*</w:t>
            </w:r>
          </w:p>
        </w:tc>
        <w:tc>
          <w:tcPr>
            <w:tcW w:w="6442" w:type="dxa"/>
            <w:gridSpan w:val="1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4"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乙型肝炎</w:t>
            </w:r>
          </w:p>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表面抗原*</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1阴性  2阳性</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37"/>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4"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肝功能*</w:t>
            </w:r>
          </w:p>
        </w:tc>
        <w:tc>
          <w:tcPr>
            <w:tcW w:w="6442" w:type="dxa"/>
            <w:gridSpan w:val="1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血清谷丙转氨酶</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U/L       血清谷草转氨酶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U/L</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白蛋白</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g/L       总胆红素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μmol/L</w:t>
            </w:r>
          </w:p>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结合胆红素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μmol/L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30"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肾功能*</w:t>
            </w:r>
          </w:p>
        </w:tc>
        <w:tc>
          <w:tcPr>
            <w:tcW w:w="6442" w:type="dxa"/>
            <w:gridSpan w:val="1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血清肌酐</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μmol/L     血尿素氮</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mmol/L</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血钾浓度</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mmol/L     血钠浓度</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mmol/L</w:t>
            </w:r>
          </w:p>
          <w:p>
            <w:pPr>
              <w:adjustRightInd w:val="0"/>
              <w:snapToGrid w:val="0"/>
              <w:spacing w:line="320" w:lineRule="exact"/>
              <w:ind w:left="137"/>
              <w:jc w:val="righ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97"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   脂*</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总胆固醇</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mmol/L     甘油三酯</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mmol/L</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血清低密度脂蛋白胆固醇</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mmol/L</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血清高密度脂蛋白胆固醇</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mmol/L</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37"/>
              <w:jc w:val="righ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胸部X线片*</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1正常  2异常</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37"/>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B   超*</w:t>
            </w:r>
          </w:p>
        </w:tc>
        <w:tc>
          <w:tcPr>
            <w:tcW w:w="5827" w:type="dxa"/>
            <w:gridSpan w:val="17"/>
            <w:tcBorders>
              <w:top w:val="single" w:color="auto" w:sz="4" w:space="0"/>
              <w:left w:val="single" w:color="auto" w:sz="4" w:space="0"/>
              <w:bottom w:val="single" w:color="auto" w:sz="4" w:space="0"/>
              <w:right w:val="nil"/>
            </w:tcBorders>
            <w:vAlign w:val="top"/>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1正常  2异常</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firstLine="160" w:firstLineChars="5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宫颈涂片*</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1正常  2异常</w:t>
            </w:r>
            <w:r>
              <w:rPr>
                <w:rFonts w:hint="eastAsia" w:ascii="仿宋" w:hAnsi="仿宋" w:eastAsia="仿宋" w:cs="仿宋"/>
                <w:b w:val="0"/>
                <w:bCs w:val="0"/>
                <w:sz w:val="32"/>
                <w:szCs w:val="32"/>
                <w:u w:val="single"/>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ind w:left="137"/>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51" w:hRule="atLeas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其   他*</w:t>
            </w:r>
          </w:p>
        </w:tc>
        <w:tc>
          <w:tcPr>
            <w:tcW w:w="6442" w:type="dxa"/>
            <w:gridSpan w:val="1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8" w:hRule="exact"/>
          <w:jc w:val="center"/>
        </w:trPr>
        <w:tc>
          <w:tcPr>
            <w:tcW w:w="85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中医体质辨识*</w:t>
            </w:r>
          </w:p>
          <w:p>
            <w:pPr>
              <w:adjustRightInd w:val="0"/>
              <w:snapToGrid w:val="0"/>
              <w:spacing w:line="320" w:lineRule="exact"/>
              <w:jc w:val="center"/>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平和质</w:t>
            </w:r>
          </w:p>
        </w:tc>
        <w:tc>
          <w:tcPr>
            <w:tcW w:w="5827" w:type="dxa"/>
            <w:gridSpan w:val="17"/>
            <w:tcBorders>
              <w:top w:val="single" w:color="auto" w:sz="4" w:space="0"/>
              <w:left w:val="single" w:color="auto" w:sz="4" w:space="0"/>
              <w:bottom w:val="single" w:color="auto" w:sz="4" w:space="0"/>
              <w:right w:val="nil"/>
            </w:tcBorders>
            <w:vAlign w:val="top"/>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1是    2基本是</w:t>
            </w:r>
          </w:p>
        </w:tc>
        <w:tc>
          <w:tcPr>
            <w:tcW w:w="615" w:type="dxa"/>
            <w:gridSpan w:val="2"/>
            <w:tcBorders>
              <w:top w:val="single" w:color="auto" w:sz="4" w:space="0"/>
              <w:left w:val="nil"/>
              <w:bottom w:val="single" w:color="auto" w:sz="4" w:space="0"/>
              <w:right w:val="single" w:color="auto" w:sz="4" w:space="0"/>
            </w:tcBorders>
            <w:vAlign w:val="top"/>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8"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气虚质</w:t>
            </w:r>
          </w:p>
        </w:tc>
        <w:tc>
          <w:tcPr>
            <w:tcW w:w="5827" w:type="dxa"/>
            <w:gridSpan w:val="17"/>
            <w:tcBorders>
              <w:top w:val="single" w:color="auto" w:sz="4" w:space="0"/>
              <w:left w:val="single" w:color="auto" w:sz="4" w:space="0"/>
              <w:bottom w:val="single" w:color="auto" w:sz="4" w:space="0"/>
              <w:right w:val="nil"/>
            </w:tcBorders>
            <w:vAlign w:val="top"/>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1是    2倾向是</w:t>
            </w:r>
          </w:p>
        </w:tc>
        <w:tc>
          <w:tcPr>
            <w:tcW w:w="615" w:type="dxa"/>
            <w:gridSpan w:val="2"/>
            <w:tcBorders>
              <w:top w:val="single" w:color="auto" w:sz="4" w:space="0"/>
              <w:left w:val="nil"/>
              <w:bottom w:val="single" w:color="auto" w:sz="4" w:space="0"/>
              <w:right w:val="single" w:color="auto" w:sz="4" w:space="0"/>
            </w:tcBorders>
            <w:vAlign w:val="top"/>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8"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阳虚质</w:t>
            </w:r>
          </w:p>
        </w:tc>
        <w:tc>
          <w:tcPr>
            <w:tcW w:w="5827" w:type="dxa"/>
            <w:gridSpan w:val="17"/>
            <w:tcBorders>
              <w:top w:val="single" w:color="auto" w:sz="4" w:space="0"/>
              <w:left w:val="single" w:color="auto" w:sz="4" w:space="0"/>
              <w:bottom w:val="single" w:color="auto" w:sz="4" w:space="0"/>
              <w:right w:val="nil"/>
            </w:tcBorders>
            <w:vAlign w:val="top"/>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1是    2倾向是</w:t>
            </w:r>
          </w:p>
        </w:tc>
        <w:tc>
          <w:tcPr>
            <w:tcW w:w="615" w:type="dxa"/>
            <w:gridSpan w:val="2"/>
            <w:tcBorders>
              <w:top w:val="single" w:color="auto" w:sz="4" w:space="0"/>
              <w:left w:val="nil"/>
              <w:bottom w:val="single" w:color="auto" w:sz="4" w:space="0"/>
              <w:right w:val="single" w:color="auto" w:sz="4" w:space="0"/>
            </w:tcBorders>
            <w:vAlign w:val="top"/>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8"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阴虚质</w:t>
            </w:r>
          </w:p>
        </w:tc>
        <w:tc>
          <w:tcPr>
            <w:tcW w:w="5827" w:type="dxa"/>
            <w:gridSpan w:val="17"/>
            <w:tcBorders>
              <w:top w:val="single" w:color="auto" w:sz="4" w:space="0"/>
              <w:left w:val="single" w:color="auto" w:sz="4" w:space="0"/>
              <w:bottom w:val="single" w:color="auto" w:sz="4" w:space="0"/>
              <w:right w:val="nil"/>
            </w:tcBorders>
            <w:vAlign w:val="top"/>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1是    2倾向是</w:t>
            </w:r>
          </w:p>
        </w:tc>
        <w:tc>
          <w:tcPr>
            <w:tcW w:w="615" w:type="dxa"/>
            <w:gridSpan w:val="2"/>
            <w:tcBorders>
              <w:top w:val="single" w:color="auto" w:sz="4" w:space="0"/>
              <w:left w:val="nil"/>
              <w:bottom w:val="single" w:color="auto" w:sz="4" w:space="0"/>
              <w:right w:val="single" w:color="auto" w:sz="4" w:space="0"/>
            </w:tcBorders>
            <w:vAlign w:val="top"/>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8"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痰湿质</w:t>
            </w:r>
          </w:p>
        </w:tc>
        <w:tc>
          <w:tcPr>
            <w:tcW w:w="5827" w:type="dxa"/>
            <w:gridSpan w:val="17"/>
            <w:tcBorders>
              <w:top w:val="single" w:color="auto" w:sz="4" w:space="0"/>
              <w:left w:val="single" w:color="auto" w:sz="4" w:space="0"/>
              <w:bottom w:val="single" w:color="auto" w:sz="4" w:space="0"/>
              <w:right w:val="nil"/>
            </w:tcBorders>
            <w:vAlign w:val="top"/>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1是    2倾向是</w:t>
            </w:r>
          </w:p>
        </w:tc>
        <w:tc>
          <w:tcPr>
            <w:tcW w:w="615" w:type="dxa"/>
            <w:gridSpan w:val="2"/>
            <w:tcBorders>
              <w:top w:val="single" w:color="auto" w:sz="4" w:space="0"/>
              <w:left w:val="nil"/>
              <w:bottom w:val="single" w:color="auto" w:sz="4" w:space="0"/>
              <w:right w:val="single" w:color="auto" w:sz="4" w:space="0"/>
            </w:tcBorders>
            <w:vAlign w:val="top"/>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8"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湿热质</w:t>
            </w:r>
          </w:p>
        </w:tc>
        <w:tc>
          <w:tcPr>
            <w:tcW w:w="5827" w:type="dxa"/>
            <w:gridSpan w:val="17"/>
            <w:tcBorders>
              <w:top w:val="single" w:color="auto" w:sz="4" w:space="0"/>
              <w:left w:val="single" w:color="auto" w:sz="4" w:space="0"/>
              <w:bottom w:val="single" w:color="auto" w:sz="4" w:space="0"/>
              <w:right w:val="nil"/>
            </w:tcBorders>
            <w:vAlign w:val="top"/>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1是    2倾向是</w:t>
            </w:r>
          </w:p>
        </w:tc>
        <w:tc>
          <w:tcPr>
            <w:tcW w:w="615" w:type="dxa"/>
            <w:gridSpan w:val="2"/>
            <w:tcBorders>
              <w:top w:val="single" w:color="auto" w:sz="4" w:space="0"/>
              <w:left w:val="nil"/>
              <w:bottom w:val="single" w:color="auto" w:sz="4" w:space="0"/>
              <w:right w:val="single" w:color="auto" w:sz="4" w:space="0"/>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8"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血瘀质</w:t>
            </w:r>
          </w:p>
        </w:tc>
        <w:tc>
          <w:tcPr>
            <w:tcW w:w="5827" w:type="dxa"/>
            <w:gridSpan w:val="17"/>
            <w:tcBorders>
              <w:top w:val="single" w:color="auto" w:sz="4" w:space="0"/>
              <w:left w:val="single" w:color="auto" w:sz="4" w:space="0"/>
              <w:bottom w:val="single" w:color="auto" w:sz="4" w:space="0"/>
              <w:right w:val="nil"/>
            </w:tcBorders>
            <w:vAlign w:val="top"/>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1是    2倾向是</w:t>
            </w:r>
          </w:p>
        </w:tc>
        <w:tc>
          <w:tcPr>
            <w:tcW w:w="615" w:type="dxa"/>
            <w:gridSpan w:val="2"/>
            <w:tcBorders>
              <w:top w:val="single" w:color="auto" w:sz="4" w:space="0"/>
              <w:left w:val="nil"/>
              <w:bottom w:val="single" w:color="auto" w:sz="4" w:space="0"/>
              <w:right w:val="single" w:color="auto" w:sz="4" w:space="0"/>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8"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气郁质</w:t>
            </w:r>
          </w:p>
        </w:tc>
        <w:tc>
          <w:tcPr>
            <w:tcW w:w="5827" w:type="dxa"/>
            <w:gridSpan w:val="17"/>
            <w:tcBorders>
              <w:top w:val="single" w:color="auto" w:sz="4" w:space="0"/>
              <w:left w:val="single" w:color="auto" w:sz="4" w:space="0"/>
              <w:bottom w:val="single" w:color="auto" w:sz="4" w:space="0"/>
              <w:right w:val="nil"/>
            </w:tcBorders>
            <w:vAlign w:val="top"/>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1是    2倾向是</w:t>
            </w:r>
          </w:p>
        </w:tc>
        <w:tc>
          <w:tcPr>
            <w:tcW w:w="615" w:type="dxa"/>
            <w:gridSpan w:val="2"/>
            <w:tcBorders>
              <w:top w:val="single" w:color="auto" w:sz="4" w:space="0"/>
              <w:left w:val="nil"/>
              <w:bottom w:val="single" w:color="auto" w:sz="4" w:space="0"/>
              <w:right w:val="single" w:color="auto" w:sz="4" w:space="0"/>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8"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特秉质</w:t>
            </w:r>
          </w:p>
        </w:tc>
        <w:tc>
          <w:tcPr>
            <w:tcW w:w="5827" w:type="dxa"/>
            <w:gridSpan w:val="17"/>
            <w:tcBorders>
              <w:top w:val="single" w:color="auto" w:sz="4" w:space="0"/>
              <w:left w:val="single" w:color="auto" w:sz="4" w:space="0"/>
              <w:bottom w:val="single" w:color="auto" w:sz="4" w:space="0"/>
              <w:right w:val="nil"/>
            </w:tcBorders>
            <w:vAlign w:val="top"/>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1是    2倾向是</w:t>
            </w:r>
          </w:p>
        </w:tc>
        <w:tc>
          <w:tcPr>
            <w:tcW w:w="615" w:type="dxa"/>
            <w:gridSpan w:val="2"/>
            <w:tcBorders>
              <w:top w:val="single" w:color="auto" w:sz="4" w:space="0"/>
              <w:left w:val="nil"/>
              <w:bottom w:val="single" w:color="auto" w:sz="4" w:space="0"/>
              <w:right w:val="single" w:color="auto" w:sz="4" w:space="0"/>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现存主要健康问题</w:t>
            </w:r>
          </w:p>
          <w:p>
            <w:pPr>
              <w:spacing w:line="320" w:lineRule="exact"/>
              <w:jc w:val="center"/>
              <w:rPr>
                <w:rFonts w:hint="eastAsia" w:ascii="仿宋" w:hAnsi="仿宋" w:eastAsia="仿宋" w:cs="仿宋"/>
                <w:b w:val="0"/>
                <w:bCs w:val="0"/>
                <w:sz w:val="32"/>
                <w:szCs w:val="32"/>
              </w:rPr>
            </w:pPr>
          </w:p>
        </w:tc>
        <w:tc>
          <w:tcPr>
            <w:tcW w:w="1538"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脑血管疾病</w:t>
            </w:r>
          </w:p>
        </w:tc>
        <w:tc>
          <w:tcPr>
            <w:tcW w:w="6442" w:type="dxa"/>
            <w:gridSpan w:val="19"/>
            <w:tcBorders>
              <w:top w:val="single" w:color="auto" w:sz="4" w:space="0"/>
              <w:left w:val="single" w:color="auto" w:sz="4" w:space="0"/>
              <w:bottom w:val="nil"/>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1未发现  2缺血性卒中 3脑出血 4蛛网膜下腔出血 5短暂性脑缺血发作     </w:t>
            </w:r>
          </w:p>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4750" w:type="dxa"/>
            <w:gridSpan w:val="13"/>
            <w:tcBorders>
              <w:top w:val="nil"/>
              <w:left w:val="single" w:color="auto" w:sz="4" w:space="0"/>
              <w:bottom w:val="single" w:color="auto" w:sz="4" w:space="0"/>
              <w:right w:val="nil"/>
            </w:tcBorders>
            <w:vAlign w:val="top"/>
          </w:tcPr>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6其他</w:t>
            </w:r>
            <w:r>
              <w:rPr>
                <w:rFonts w:hint="eastAsia" w:ascii="仿宋" w:hAnsi="仿宋" w:eastAsia="仿宋" w:cs="仿宋"/>
                <w:b w:val="0"/>
                <w:bCs w:val="0"/>
                <w:sz w:val="32"/>
                <w:szCs w:val="32"/>
                <w:u w:val="single"/>
              </w:rPr>
              <w:t xml:space="preserve">                </w:t>
            </w:r>
          </w:p>
        </w:tc>
        <w:tc>
          <w:tcPr>
            <w:tcW w:w="1692" w:type="dxa"/>
            <w:gridSpan w:val="6"/>
            <w:tcBorders>
              <w:top w:val="nil"/>
              <w:left w:val="nil"/>
              <w:bottom w:val="single" w:color="auto" w:sz="4" w:space="0"/>
              <w:right w:val="single" w:color="auto" w:sz="4" w:space="0"/>
            </w:tcBorders>
            <w:vAlign w:val="top"/>
          </w:tcPr>
          <w:p>
            <w:pPr>
              <w:adjustRightInd w:val="0"/>
              <w:snapToGrid w:val="0"/>
              <w:spacing w:line="320" w:lineRule="exact"/>
              <w:ind w:left="137"/>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肾脏疾病</w:t>
            </w:r>
          </w:p>
        </w:tc>
        <w:tc>
          <w:tcPr>
            <w:tcW w:w="6442" w:type="dxa"/>
            <w:gridSpan w:val="19"/>
            <w:tcBorders>
              <w:top w:val="single" w:color="auto" w:sz="4" w:space="0"/>
              <w:left w:val="single" w:color="auto" w:sz="4" w:space="0"/>
              <w:bottom w:val="nil"/>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1未发现  2糖尿病肾病  3肾功能衰竭  4急性肾炎  5慢性肾炎     </w:t>
            </w:r>
          </w:p>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4750" w:type="dxa"/>
            <w:gridSpan w:val="13"/>
            <w:tcBorders>
              <w:top w:val="nil"/>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6其他</w:t>
            </w:r>
            <w:r>
              <w:rPr>
                <w:rFonts w:hint="eastAsia" w:ascii="仿宋" w:hAnsi="仿宋" w:eastAsia="仿宋" w:cs="仿宋"/>
                <w:b w:val="0"/>
                <w:bCs w:val="0"/>
                <w:sz w:val="32"/>
                <w:szCs w:val="32"/>
                <w:u w:val="single"/>
              </w:rPr>
              <w:t xml:space="preserve">                </w:t>
            </w:r>
          </w:p>
        </w:tc>
        <w:tc>
          <w:tcPr>
            <w:tcW w:w="1692" w:type="dxa"/>
            <w:gridSpan w:val="6"/>
            <w:tcBorders>
              <w:top w:val="nil"/>
              <w:left w:val="nil"/>
              <w:bottom w:val="single" w:color="auto" w:sz="4" w:space="0"/>
              <w:right w:val="single" w:color="auto" w:sz="4" w:space="0"/>
            </w:tcBorders>
            <w:vAlign w:val="top"/>
          </w:tcPr>
          <w:p>
            <w:pPr>
              <w:adjustRightInd w:val="0"/>
              <w:snapToGrid w:val="0"/>
              <w:spacing w:line="320" w:lineRule="exact"/>
              <w:ind w:left="137"/>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心脏疾病</w:t>
            </w:r>
          </w:p>
        </w:tc>
        <w:tc>
          <w:tcPr>
            <w:tcW w:w="6442" w:type="dxa"/>
            <w:gridSpan w:val="19"/>
            <w:tcBorders>
              <w:top w:val="single" w:color="auto" w:sz="4" w:space="0"/>
              <w:left w:val="single" w:color="auto" w:sz="4" w:space="0"/>
              <w:bottom w:val="nil"/>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1未发现  2心肌梗死  3心绞痛  4冠状动脉血运重建 5充血性心力衰竭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4750" w:type="dxa"/>
            <w:gridSpan w:val="13"/>
            <w:tcBorders>
              <w:top w:val="nil"/>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6 心前区疼痛  7其他</w:t>
            </w:r>
            <w:r>
              <w:rPr>
                <w:rFonts w:hint="eastAsia" w:ascii="仿宋" w:hAnsi="仿宋" w:eastAsia="仿宋" w:cs="仿宋"/>
                <w:b w:val="0"/>
                <w:bCs w:val="0"/>
                <w:sz w:val="32"/>
                <w:szCs w:val="32"/>
                <w:u w:val="single"/>
              </w:rPr>
              <w:t xml:space="preserve">                </w:t>
            </w:r>
          </w:p>
        </w:tc>
        <w:tc>
          <w:tcPr>
            <w:tcW w:w="1692" w:type="dxa"/>
            <w:gridSpan w:val="6"/>
            <w:tcBorders>
              <w:top w:val="nil"/>
              <w:left w:val="nil"/>
              <w:bottom w:val="single" w:color="auto" w:sz="4" w:space="0"/>
              <w:right w:val="single" w:color="auto" w:sz="4" w:space="0"/>
            </w:tcBorders>
            <w:vAlign w:val="center"/>
          </w:tcPr>
          <w:p>
            <w:pPr>
              <w:adjustRightInd w:val="0"/>
              <w:snapToGrid w:val="0"/>
              <w:spacing w:line="320" w:lineRule="exact"/>
              <w:ind w:left="137"/>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血管疾病</w:t>
            </w:r>
          </w:p>
        </w:tc>
        <w:tc>
          <w:tcPr>
            <w:tcW w:w="5258" w:type="dxa"/>
            <w:gridSpan w:val="15"/>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1未发现 2夹层动脉瘤  3动脉闭塞性疾病 4其他</w:t>
            </w:r>
            <w:r>
              <w:rPr>
                <w:rFonts w:hint="eastAsia" w:ascii="仿宋" w:hAnsi="仿宋" w:eastAsia="仿宋" w:cs="仿宋"/>
                <w:b w:val="0"/>
                <w:bCs w:val="0"/>
                <w:sz w:val="32"/>
                <w:szCs w:val="32"/>
                <w:u w:val="single"/>
              </w:rPr>
              <w:t xml:space="preserve">      </w:t>
            </w:r>
          </w:p>
        </w:tc>
        <w:tc>
          <w:tcPr>
            <w:tcW w:w="1184" w:type="dxa"/>
            <w:gridSpan w:val="4"/>
            <w:tcBorders>
              <w:top w:val="single" w:color="auto" w:sz="4" w:space="0"/>
              <w:left w:val="nil"/>
              <w:bottom w:val="single" w:color="auto" w:sz="4" w:space="0"/>
              <w:right w:val="single" w:color="auto" w:sz="4" w:space="0"/>
            </w:tcBorders>
            <w:vAlign w:val="center"/>
          </w:tcPr>
          <w:p>
            <w:pPr>
              <w:adjustRightInd w:val="0"/>
              <w:snapToGrid w:val="0"/>
              <w:spacing w:line="320" w:lineRule="exact"/>
              <w:ind w:left="116"/>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25"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眼部疾病</w:t>
            </w:r>
          </w:p>
        </w:tc>
        <w:tc>
          <w:tcPr>
            <w:tcW w:w="5258" w:type="dxa"/>
            <w:gridSpan w:val="15"/>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1未发现 2视网膜出血或渗出 3视乳头水肿 4白内障</w:t>
            </w:r>
          </w:p>
          <w:p>
            <w:pPr>
              <w:adjustRightInd w:val="0"/>
              <w:snapToGrid w:val="0"/>
              <w:spacing w:line="320" w:lineRule="exact"/>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5其他</w:t>
            </w:r>
            <w:r>
              <w:rPr>
                <w:rFonts w:hint="eastAsia" w:ascii="仿宋" w:hAnsi="仿宋" w:eastAsia="仿宋" w:cs="仿宋"/>
                <w:b w:val="0"/>
                <w:bCs w:val="0"/>
                <w:sz w:val="32"/>
                <w:szCs w:val="32"/>
                <w:u w:val="single"/>
              </w:rPr>
              <w:t xml:space="preserve">              </w:t>
            </w:r>
          </w:p>
          <w:p>
            <w:pPr>
              <w:adjustRightInd w:val="0"/>
              <w:snapToGrid w:val="0"/>
              <w:spacing w:line="320" w:lineRule="exact"/>
              <w:jc w:val="left"/>
              <w:rPr>
                <w:rFonts w:hint="eastAsia" w:ascii="仿宋" w:hAnsi="仿宋" w:eastAsia="仿宋" w:cs="仿宋"/>
                <w:b w:val="0"/>
                <w:bCs w:val="0"/>
                <w:sz w:val="32"/>
                <w:szCs w:val="32"/>
              </w:rPr>
            </w:pPr>
          </w:p>
          <w:p>
            <w:pPr>
              <w:adjustRightInd w:val="0"/>
              <w:snapToGrid w:val="0"/>
              <w:spacing w:line="320" w:lineRule="exact"/>
              <w:jc w:val="left"/>
              <w:rPr>
                <w:rFonts w:hint="eastAsia" w:ascii="仿宋" w:hAnsi="仿宋" w:eastAsia="仿宋" w:cs="仿宋"/>
                <w:b w:val="0"/>
                <w:bCs w:val="0"/>
                <w:sz w:val="32"/>
                <w:szCs w:val="32"/>
              </w:rPr>
            </w:pP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184" w:type="dxa"/>
            <w:gridSpan w:val="4"/>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神经系统疾病</w:t>
            </w:r>
          </w:p>
        </w:tc>
        <w:tc>
          <w:tcPr>
            <w:tcW w:w="5827" w:type="dxa"/>
            <w:gridSpan w:val="17"/>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1未发现 2有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615" w:type="dxa"/>
            <w:gridSpan w:val="2"/>
            <w:tcBorders>
              <w:top w:val="single" w:color="auto" w:sz="4" w:space="0"/>
              <w:left w:val="nil"/>
              <w:bottom w:val="single" w:color="auto" w:sz="4" w:space="0"/>
              <w:right w:val="single" w:color="auto" w:sz="4" w:space="0"/>
            </w:tcBorders>
            <w:vAlign w:val="center"/>
          </w:tcPr>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其他系统疾病</w:t>
            </w:r>
          </w:p>
        </w:tc>
        <w:tc>
          <w:tcPr>
            <w:tcW w:w="5258" w:type="dxa"/>
            <w:gridSpan w:val="15"/>
            <w:tcBorders>
              <w:top w:val="single" w:color="auto" w:sz="4" w:space="0"/>
              <w:left w:val="single" w:color="auto" w:sz="4" w:space="0"/>
              <w:bottom w:val="single" w:color="auto" w:sz="4" w:space="0"/>
              <w:right w:val="nil"/>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1未发现 2有 </w:t>
            </w:r>
            <w:r>
              <w:rPr>
                <w:rFonts w:hint="eastAsia" w:ascii="仿宋" w:hAnsi="仿宋" w:eastAsia="仿宋" w:cs="仿宋"/>
                <w:b w:val="0"/>
                <w:bCs w:val="0"/>
                <w:sz w:val="32"/>
                <w:szCs w:val="32"/>
                <w:u w:val="single"/>
              </w:rPr>
              <w:t xml:space="preserve">                           </w:t>
            </w:r>
          </w:p>
        </w:tc>
        <w:tc>
          <w:tcPr>
            <w:tcW w:w="1184" w:type="dxa"/>
            <w:gridSpan w:val="4"/>
            <w:tcBorders>
              <w:top w:val="single" w:color="auto" w:sz="4" w:space="0"/>
              <w:left w:val="nil"/>
              <w:bottom w:val="single" w:color="auto" w:sz="4" w:space="0"/>
              <w:right w:val="single" w:color="auto" w:sz="4" w:space="0"/>
            </w:tcBorders>
            <w:vAlign w:val="center"/>
          </w:tcPr>
          <w:p>
            <w:pPr>
              <w:adjustRightInd w:val="0"/>
              <w:snapToGrid w:val="0"/>
              <w:spacing w:line="320" w:lineRule="exact"/>
              <w:ind w:left="21"/>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住院治疗情况</w:t>
            </w:r>
          </w:p>
        </w:tc>
        <w:tc>
          <w:tcPr>
            <w:tcW w:w="1538"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住院史</w:t>
            </w:r>
          </w:p>
        </w:tc>
        <w:tc>
          <w:tcPr>
            <w:tcW w:w="238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入/出院日期</w:t>
            </w:r>
          </w:p>
        </w:tc>
        <w:tc>
          <w:tcPr>
            <w:tcW w:w="125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原 因</w:t>
            </w:r>
          </w:p>
        </w:tc>
        <w:tc>
          <w:tcPr>
            <w:tcW w:w="1618"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医疗机构名称</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病案号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238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25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618"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184"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238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25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618"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184"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家  庭</w:t>
            </w:r>
          </w:p>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病床史</w:t>
            </w:r>
          </w:p>
        </w:tc>
        <w:tc>
          <w:tcPr>
            <w:tcW w:w="238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建/撤床日期</w:t>
            </w:r>
          </w:p>
        </w:tc>
        <w:tc>
          <w:tcPr>
            <w:tcW w:w="125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原 因</w:t>
            </w:r>
          </w:p>
        </w:tc>
        <w:tc>
          <w:tcPr>
            <w:tcW w:w="1618"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医疗机构名称</w:t>
            </w:r>
          </w:p>
        </w:tc>
        <w:tc>
          <w:tcPr>
            <w:tcW w:w="1184"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病案号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238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25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618"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184"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238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25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618"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c>
          <w:tcPr>
            <w:tcW w:w="1184"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78" w:hRule="exact"/>
          <w:jc w:val="center"/>
        </w:trPr>
        <w:tc>
          <w:tcPr>
            <w:tcW w:w="85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主要用药</w:t>
            </w:r>
          </w:p>
          <w:p>
            <w:pPr>
              <w:widowControl/>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情况</w:t>
            </w: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药物名称</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用法</w:t>
            </w:r>
          </w:p>
        </w:tc>
        <w:tc>
          <w:tcPr>
            <w:tcW w:w="87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用量</w:t>
            </w:r>
          </w:p>
        </w:tc>
        <w:tc>
          <w:tcPr>
            <w:tcW w:w="118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用药时间</w:t>
            </w:r>
          </w:p>
        </w:tc>
        <w:tc>
          <w:tcPr>
            <w:tcW w:w="2406"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服药依从性</w:t>
            </w:r>
          </w:p>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1规律　2间断　3不服药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87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118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2406"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87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118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2406"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3</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87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118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2406"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4</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87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118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2406"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5</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87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118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2406"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6</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87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118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2406"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856"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非免疫</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规划预防接种史</w:t>
            </w: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名称</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接种日期</w:t>
            </w:r>
          </w:p>
        </w:tc>
        <w:tc>
          <w:tcPr>
            <w:tcW w:w="4471" w:type="dxa"/>
            <w:gridSpan w:val="17"/>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left="41"/>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接种机构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4471" w:type="dxa"/>
            <w:gridSpan w:val="17"/>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4471" w:type="dxa"/>
            <w:gridSpan w:val="17"/>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8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 w:val="0"/>
                <w:bCs w:val="0"/>
                <w:sz w:val="32"/>
                <w:szCs w:val="32"/>
              </w:rPr>
            </w:pPr>
          </w:p>
        </w:tc>
        <w:tc>
          <w:tcPr>
            <w:tcW w:w="15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3</w:t>
            </w:r>
          </w:p>
        </w:tc>
        <w:tc>
          <w:tcPr>
            <w:tcW w:w="19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c>
          <w:tcPr>
            <w:tcW w:w="4471" w:type="dxa"/>
            <w:gridSpan w:val="17"/>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190" w:hRule="exact"/>
          <w:jc w:val="center"/>
        </w:trPr>
        <w:tc>
          <w:tcPr>
            <w:tcW w:w="8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健康</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评价</w:t>
            </w:r>
          </w:p>
        </w:tc>
        <w:tc>
          <w:tcPr>
            <w:tcW w:w="7980" w:type="dxa"/>
            <w:gridSpan w:val="21"/>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1体检无异常      　　　　　　　　　　　　　　　　　　　　　　　　　　    □</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2有异常   </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异常1  </w:t>
            </w:r>
            <w:r>
              <w:rPr>
                <w:rFonts w:hint="eastAsia" w:ascii="仿宋" w:hAnsi="仿宋" w:eastAsia="仿宋" w:cs="仿宋"/>
                <w:b w:val="0"/>
                <w:bCs w:val="0"/>
                <w:sz w:val="32"/>
                <w:szCs w:val="32"/>
                <w:u w:val="single"/>
              </w:rPr>
              <w:t>　　　　　　　　　　　　　　</w:t>
            </w:r>
            <w:r>
              <w:rPr>
                <w:rFonts w:hint="eastAsia" w:ascii="仿宋" w:hAnsi="仿宋" w:eastAsia="仿宋" w:cs="仿宋"/>
                <w:b w:val="0"/>
                <w:bCs w:val="0"/>
                <w:sz w:val="32"/>
                <w:szCs w:val="32"/>
              </w:rPr>
              <w:t xml:space="preserve">              </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异常2  </w:t>
            </w:r>
            <w:r>
              <w:rPr>
                <w:rFonts w:hint="eastAsia" w:ascii="仿宋" w:hAnsi="仿宋" w:eastAsia="仿宋" w:cs="仿宋"/>
                <w:b w:val="0"/>
                <w:bCs w:val="0"/>
                <w:sz w:val="32"/>
                <w:szCs w:val="32"/>
                <w:u w:val="single"/>
              </w:rPr>
              <w:t>　　　　　　　　　　　　　　</w:t>
            </w:r>
            <w:r>
              <w:rPr>
                <w:rFonts w:hint="eastAsia" w:ascii="仿宋" w:hAnsi="仿宋" w:eastAsia="仿宋" w:cs="仿宋"/>
                <w:b w:val="0"/>
                <w:bCs w:val="0"/>
                <w:sz w:val="32"/>
                <w:szCs w:val="32"/>
              </w:rPr>
              <w:t xml:space="preserve">               </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异常3  </w:t>
            </w:r>
            <w:r>
              <w:rPr>
                <w:rFonts w:hint="eastAsia" w:ascii="仿宋" w:hAnsi="仿宋" w:eastAsia="仿宋" w:cs="仿宋"/>
                <w:b w:val="0"/>
                <w:bCs w:val="0"/>
                <w:sz w:val="32"/>
                <w:szCs w:val="32"/>
                <w:u w:val="single"/>
              </w:rPr>
              <w:t>　　　　　　　　　　　　　　</w:t>
            </w:r>
            <w:r>
              <w:rPr>
                <w:rFonts w:hint="eastAsia" w:ascii="仿宋" w:hAnsi="仿宋" w:eastAsia="仿宋" w:cs="仿宋"/>
                <w:b w:val="0"/>
                <w:bCs w:val="0"/>
                <w:sz w:val="32"/>
                <w:szCs w:val="32"/>
              </w:rPr>
              <w:t xml:space="preserve">                </w:t>
            </w:r>
          </w:p>
          <w:p>
            <w:pPr>
              <w:adjustRightInd w:val="0"/>
              <w:snapToGrid w:val="0"/>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异常4  </w:t>
            </w:r>
            <w:r>
              <w:rPr>
                <w:rFonts w:hint="eastAsia" w:ascii="仿宋" w:hAnsi="仿宋" w:eastAsia="仿宋" w:cs="仿宋"/>
                <w:b w:val="0"/>
                <w:bCs w:val="0"/>
                <w:sz w:val="32"/>
                <w:szCs w:val="32"/>
                <w:u w:val="single"/>
              </w:rPr>
              <w:t>　　　　　　　　　　　　　　</w:t>
            </w: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45" w:hRule="exact"/>
          <w:jc w:val="center"/>
        </w:trPr>
        <w:tc>
          <w:tcPr>
            <w:tcW w:w="8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健</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康</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指</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导</w:t>
            </w:r>
          </w:p>
        </w:tc>
        <w:tc>
          <w:tcPr>
            <w:tcW w:w="4085"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1纳入慢性病患者健康管理</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2建议复查</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3建议转诊</w:t>
            </w:r>
          </w:p>
          <w:p>
            <w:pPr>
              <w:adjustRightInd w:val="0"/>
              <w:snapToGrid w:val="0"/>
              <w:spacing w:line="32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3895" w:type="dxa"/>
            <w:gridSpan w:val="14"/>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危险因素控制：    □/□/□/□/□/□  </w:t>
            </w:r>
          </w:p>
          <w:p>
            <w:pPr>
              <w:widowControl/>
              <w:adjustRightInd w:val="0"/>
              <w:snapToGrid w:val="0"/>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1戒烟    2健康饮酒   3饮食   4锻炼</w:t>
            </w:r>
          </w:p>
          <w:p>
            <w:pPr>
              <w:widowControl/>
              <w:adjustRightInd w:val="0"/>
              <w:snapToGrid w:val="0"/>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5减体重（目标</w:t>
            </w:r>
            <w:r>
              <w:rPr>
                <w:rFonts w:hint="eastAsia" w:ascii="仿宋" w:hAnsi="仿宋" w:eastAsia="仿宋" w:cs="仿宋"/>
                <w:b w:val="0"/>
                <w:bCs w:val="0"/>
                <w:kern w:val="0"/>
                <w:sz w:val="32"/>
                <w:szCs w:val="32"/>
              </w:rPr>
              <w:t xml:space="preserve"> </w:t>
            </w:r>
            <w:r>
              <w:rPr>
                <w:rFonts w:hint="eastAsia" w:ascii="仿宋" w:hAnsi="仿宋" w:eastAsia="仿宋" w:cs="仿宋"/>
                <w:b w:val="0"/>
                <w:bCs w:val="0"/>
                <w:kern w:val="0"/>
                <w:sz w:val="32"/>
                <w:szCs w:val="32"/>
                <w:u w:val="single"/>
              </w:rPr>
              <w:t xml:space="preserve">             </w:t>
            </w:r>
            <w:r>
              <w:rPr>
                <w:rFonts w:hint="eastAsia" w:ascii="仿宋" w:hAnsi="仿宋" w:eastAsia="仿宋" w:cs="仿宋"/>
                <w:b w:val="0"/>
                <w:bCs w:val="0"/>
                <w:sz w:val="32"/>
                <w:szCs w:val="32"/>
              </w:rPr>
              <w:t xml:space="preserve">）    </w:t>
            </w:r>
          </w:p>
          <w:p>
            <w:pPr>
              <w:widowControl/>
              <w:adjustRightInd w:val="0"/>
              <w:snapToGrid w:val="0"/>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6建议接种疫苗</w:t>
            </w:r>
            <w:r>
              <w:rPr>
                <w:rFonts w:hint="eastAsia" w:ascii="仿宋" w:hAnsi="仿宋" w:eastAsia="仿宋" w:cs="仿宋"/>
                <w:b w:val="0"/>
                <w:bCs w:val="0"/>
                <w:kern w:val="0"/>
                <w:sz w:val="32"/>
                <w:szCs w:val="32"/>
                <w:u w:val="single"/>
              </w:rPr>
              <w:t xml:space="preserve">              </w:t>
            </w:r>
          </w:p>
          <w:p>
            <w:pPr>
              <w:adjustRightInd w:val="0"/>
              <w:snapToGrid w:val="0"/>
              <w:spacing w:line="32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7其他</w:t>
            </w:r>
            <w:r>
              <w:rPr>
                <w:rFonts w:hint="eastAsia" w:ascii="仿宋" w:hAnsi="仿宋" w:eastAsia="仿宋" w:cs="仿宋"/>
                <w:b w:val="0"/>
                <w:bCs w:val="0"/>
                <w:kern w:val="0"/>
                <w:sz w:val="32"/>
                <w:szCs w:val="32"/>
                <w:u w:val="single"/>
              </w:rPr>
              <w:t xml:space="preserve">                              </w:t>
            </w:r>
          </w:p>
        </w:tc>
      </w:tr>
    </w:tbl>
    <w:p>
      <w:pPr>
        <w:rPr>
          <w:rFonts w:hint="eastAsia" w:ascii="仿宋" w:hAnsi="仿宋" w:eastAsia="仿宋" w:cs="仿宋"/>
          <w:b w:val="0"/>
          <w:bCs w:val="0"/>
          <w:sz w:val="32"/>
          <w:szCs w:val="32"/>
        </w:rPr>
      </w:pPr>
    </w:p>
    <w:p>
      <w:pPr>
        <w:widowControl/>
        <w:jc w:val="left"/>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填表说明</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1．本表用于居民首次建立健康档案以及老年人、高血压、2型糖尿病和重性精神疾病患者等的年度健康检查</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2．表中带有*号的项目，在为一般居民建立健康档案时不作为免费检查项目，不同重点人群的免费检查项目按照各专项服务规范的要求执行。</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3．一般状况</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体质指数=体重（kg）/身高的平方（m</w:t>
      </w:r>
      <w:r>
        <w:rPr>
          <w:rFonts w:hint="eastAsia" w:ascii="仿宋" w:hAnsi="仿宋" w:eastAsia="仿宋" w:cs="仿宋"/>
          <w:b w:val="0"/>
          <w:bCs w:val="0"/>
          <w:sz w:val="32"/>
          <w:szCs w:val="32"/>
          <w:vertAlign w:val="superscript"/>
        </w:rPr>
        <w:t>2</w:t>
      </w:r>
      <w:r>
        <w:rPr>
          <w:rFonts w:hint="eastAsia" w:ascii="仿宋" w:hAnsi="仿宋" w:eastAsia="仿宋" w:cs="仿宋"/>
          <w:b w:val="0"/>
          <w:bCs w:val="0"/>
          <w:sz w:val="32"/>
          <w:szCs w:val="32"/>
        </w:rPr>
        <w:t>）。</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老年人生活自理能力评估：65岁及以上老年人需填写此项，详见老年人健康管理服务规范附表。</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老年人认知功能粗筛方法：告诉被检查者“我将要说三件物品的名称（如铅笔、卡车、书），请您立刻重复”。过1分钟后请其再次重复。如被检查者无法立即重复或1分钟后无法完整回忆三件物品名称为粗筛阳性，需进一步行“简易智力状态检查量表”检查。</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老年人情感状态粗筛方法：询问被检查者“你经常感到伤心或抑郁吗”或“你的情绪怎么样”。如回答“是”或“我想不是十分好”，为粗筛阳性，需进一步行“老年抑郁量表”检查。</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4．生活方式</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体育锻炼：指主动锻炼，即有意识地为强体健身而进行的活动。不包括因工作或其他需要而必须进行的活动，如为上班骑自行车、做强体力工作等。锻炼方式填写最常采用的具体锻炼方式。</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吸烟情况：“从不吸烟者”不必填写“日吸烟量”、“开始吸烟年龄”、“戒烟年龄”等。</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饮酒情况：“从不饮酒者”不必填写其他有关饮酒情况项目。“日饮酒量”应折合相当于白酒“××两”。白酒1两折合葡萄酒4两、黄酒半斤、啤酒1瓶、果酒4两。</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职业暴露情况：指因患者职业原因造成的化学品、毒物或射线接触情况。如有，需填写具体化学品、毒物、射线名或填不详。</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职业病危险因素接触史：指因患者职业原因造成的粉尘、放射物质、物理因素、化学物质的接触情况。如有，需填写具体粉尘、放射物质、物理因素、化学物质的名称或填不详</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5．脏器功能</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视力：填写采用对数视力表测量后的具体数值，对佩戴眼镜者，可戴其平时所用眼镜测量矫正视力。</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听力：在被检查者耳旁轻声耳语“你叫什么姓名”（注意检查时检查者的脸应在被检查者视线之外），判断被检查者听力状况。</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运动功能：请被检查者完成以下动作：“两手触枕后部”、“捡起这支笔”、“从椅子上站起，行走几步，转身，坐下。”判断被检查者运动功能。</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6．查体</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如有异常请在横线上具体说明，如可触及的淋巴结部位、个数；心脏杂音描述；肝脾肋下触诊大小等。建议有条件的地区开展眼底检查，特别是针对高血压或糖尿病患者。</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眼底：如果有异常，具体描述异常结果。</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足背动脉搏动：糖尿病患者必须进行此项检查。</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乳腺：检查外观有无异常，有无异常泌乳及包块。</w:t>
      </w:r>
    </w:p>
    <w:p>
      <w:pPr>
        <w:ind w:left="106" w:leftChars="33" w:firstLine="480" w:firstLineChars="150"/>
        <w:rPr>
          <w:rFonts w:hint="eastAsia" w:ascii="仿宋" w:hAnsi="仿宋" w:eastAsia="仿宋" w:cs="仿宋"/>
          <w:b w:val="0"/>
          <w:bCs w:val="0"/>
          <w:sz w:val="32"/>
          <w:szCs w:val="32"/>
        </w:rPr>
      </w:pPr>
      <w:r>
        <w:rPr>
          <w:rFonts w:hint="eastAsia" w:ascii="仿宋" w:hAnsi="仿宋" w:eastAsia="仿宋" w:cs="仿宋"/>
          <w:b w:val="0"/>
          <w:bCs w:val="0"/>
          <w:sz w:val="32"/>
          <w:szCs w:val="32"/>
        </w:rPr>
        <w:t>妇科：外阴  记录发育情况及婚产式（未婚、已婚未产或经产式），如有异常情况请具体描述。</w:t>
      </w:r>
    </w:p>
    <w:p>
      <w:pPr>
        <w:ind w:firstLine="1600" w:firstLineChars="500"/>
        <w:rPr>
          <w:rFonts w:hint="eastAsia" w:ascii="仿宋" w:hAnsi="仿宋" w:eastAsia="仿宋" w:cs="仿宋"/>
          <w:b w:val="0"/>
          <w:bCs w:val="0"/>
          <w:sz w:val="32"/>
          <w:szCs w:val="32"/>
        </w:rPr>
      </w:pPr>
      <w:r>
        <w:rPr>
          <w:rFonts w:hint="eastAsia" w:ascii="仿宋" w:hAnsi="仿宋" w:eastAsia="仿宋" w:cs="仿宋"/>
          <w:b w:val="0"/>
          <w:bCs w:val="0"/>
          <w:sz w:val="32"/>
          <w:szCs w:val="32"/>
        </w:rPr>
        <w:t>阴道  记录是否通畅，黏膜情况，分泌物量、色、性状以及有无异味等。</w:t>
      </w:r>
    </w:p>
    <w:p>
      <w:pPr>
        <w:ind w:left="2013" w:leftChars="329" w:hanging="960" w:hangingChars="300"/>
        <w:rPr>
          <w:rFonts w:hint="eastAsia" w:ascii="仿宋" w:hAnsi="仿宋" w:eastAsia="仿宋" w:cs="仿宋"/>
          <w:b w:val="0"/>
          <w:bCs w:val="0"/>
          <w:sz w:val="32"/>
          <w:szCs w:val="32"/>
        </w:rPr>
      </w:pPr>
      <w:r>
        <w:rPr>
          <w:rFonts w:hint="eastAsia" w:ascii="仿宋" w:hAnsi="仿宋" w:eastAsia="仿宋" w:cs="仿宋"/>
          <w:b w:val="0"/>
          <w:bCs w:val="0"/>
          <w:sz w:val="32"/>
          <w:szCs w:val="32"/>
        </w:rPr>
        <w:t>宫颈  记录大小、质地、有无糜烂、撕裂、息肉、腺囊肿；有无接触性出血、举痛等。</w:t>
      </w:r>
    </w:p>
    <w:p>
      <w:pPr>
        <w:ind w:firstLine="1600" w:firstLineChars="500"/>
        <w:rPr>
          <w:rFonts w:hint="eastAsia" w:ascii="仿宋" w:hAnsi="仿宋" w:eastAsia="仿宋" w:cs="仿宋"/>
          <w:b w:val="0"/>
          <w:bCs w:val="0"/>
          <w:sz w:val="32"/>
          <w:szCs w:val="32"/>
        </w:rPr>
      </w:pPr>
      <w:r>
        <w:rPr>
          <w:rFonts w:hint="eastAsia" w:ascii="仿宋" w:hAnsi="仿宋" w:eastAsia="仿宋" w:cs="仿宋"/>
          <w:b w:val="0"/>
          <w:bCs w:val="0"/>
          <w:sz w:val="32"/>
          <w:szCs w:val="32"/>
        </w:rPr>
        <w:t>宫体  记录位置、大小、质地、活动度；有无压痛等。</w:t>
      </w:r>
    </w:p>
    <w:p>
      <w:pPr>
        <w:ind w:left="2013" w:leftChars="329" w:hanging="960" w:hangingChars="300"/>
        <w:rPr>
          <w:rFonts w:hint="eastAsia" w:ascii="仿宋" w:hAnsi="仿宋" w:eastAsia="仿宋" w:cs="仿宋"/>
          <w:b w:val="0"/>
          <w:bCs w:val="0"/>
          <w:sz w:val="32"/>
          <w:szCs w:val="32"/>
        </w:rPr>
      </w:pPr>
      <w:r>
        <w:rPr>
          <w:rFonts w:hint="eastAsia" w:ascii="仿宋" w:hAnsi="仿宋" w:eastAsia="仿宋" w:cs="仿宋"/>
          <w:b w:val="0"/>
          <w:bCs w:val="0"/>
          <w:sz w:val="32"/>
          <w:szCs w:val="32"/>
        </w:rPr>
        <w:t>附件  记录有无块物、增厚或压痛；若扪及块物，记录其位置、大小、质地；表面光滑与否、活动度、有无压痛以及与子宫及盆壁关系。左右两侧分别记录。</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7．辅助检查</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该项目根据各地实际情况及不同人群情况，有选择地开展。老年人，高血压、2型糖尿病和重性精神疾病患者的免费辅助检查项目按照各专项规范要求执行。</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尿常规中的“尿蛋白、尿糖、尿酮体、尿潜血”可以填写定性检查结果，阴性填“－”，阳性根据检查结果填写“＋”、“＋＋”、“＋＋＋”或“＋＋＋＋”，也可以填写定量检查结果，定量结果需写明计量单位。</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大便潜血、肝功能、肾功能、胸部X线片、B超检查结果若有异常，请具体描述异常结果。其中B超写明检查的部位。</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其他：表中列出的检查项目以外的辅助检查结果填写在“其他”一栏。</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8．中医体质辨识</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该项由有条件的地区基层医疗卫生机构中医医务人员或经过培训的其他医务人员填写。根据不同的体质辨识，提供相应的健康指导。</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体质辨识方法：采用量表的方法，依据中华中医药学会颁布的《中医体质分类与判定标准》进行测评。</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9．现存主要健康问题：指曾经出现或一直存在，并影响目前身体健康状况的疾病。可以多选。（本栏内容老年人健康管理年度体检时不需填写）</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10．住院治疗情况：指最近1年内的住院治疗情况。应逐项填写。日期填写年月，年份必须写4位。如因慢性病急性发作或加重而住院/家庭病床，请特别说明。医疗机构名称应写全称。</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11．主要用药情况（老年人健康管理年度体检时不需填写“服药依从性”一栏）：对长期服药的慢性病患者了解其最近1年内的主要用药情况，西药填写化学名（通用名）而非商品名，中药填写药品名称或中药汤剂，用法、用量按医生医嘱填写。用药时间指在此时间段内一共服用此药的时间，单位为年、月或天。服药依从性是指对此药的依从情况，“规律”为按医嘱服药，“间断”为未按医嘱服药，频次或数量不足，“不服药”即为医生开了处方，但患者未使用此药。</w:t>
      </w:r>
    </w:p>
    <w:p>
      <w:pPr>
        <w:tabs>
          <w:tab w:val="left" w:pos="360"/>
          <w:tab w:val="left" w:pos="168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12．非免疫规划预防接种史：填写最近1年内接种的疫苗的名称、接种日期和接种机构。疫苗名称填写应完整准确。</w:t>
      </w:r>
      <w:r>
        <w:rPr>
          <w:rFonts w:hint="eastAsia" w:ascii="仿宋" w:hAnsi="仿宋" w:eastAsia="仿宋" w:cs="仿宋"/>
          <w:b w:val="0"/>
          <w:bCs w:val="0"/>
          <w:sz w:val="32"/>
          <w:szCs w:val="32"/>
        </w:rPr>
        <w:br w:type="page"/>
      </w:r>
      <w:bookmarkStart w:id="3" w:name="_Toc184710916"/>
      <w:r>
        <w:rPr>
          <w:rFonts w:hint="eastAsia" w:ascii="仿宋" w:hAnsi="仿宋" w:eastAsia="仿宋" w:cs="仿宋"/>
          <w:b w:val="0"/>
          <w:bCs w:val="0"/>
          <w:sz w:val="32"/>
          <w:szCs w:val="32"/>
        </w:rPr>
        <w:t>附件5</w:t>
      </w:r>
    </w:p>
    <w:p>
      <w:pPr>
        <w:adjustRightInd w:val="0"/>
        <w:snapToGrid w:val="0"/>
        <w:spacing w:line="360" w:lineRule="auto"/>
        <w:jc w:val="center"/>
        <w:textAlignment w:val="baseline"/>
        <w:rPr>
          <w:rFonts w:hint="eastAsia" w:ascii="仿宋" w:hAnsi="仿宋" w:eastAsia="仿宋" w:cs="仿宋"/>
          <w:b w:val="0"/>
          <w:bCs w:val="0"/>
          <w:sz w:val="32"/>
          <w:szCs w:val="32"/>
        </w:rPr>
      </w:pPr>
      <w:r>
        <w:rPr>
          <w:rFonts w:hint="eastAsia" w:ascii="仿宋" w:hAnsi="仿宋" w:eastAsia="仿宋" w:cs="仿宋"/>
          <w:b w:val="0"/>
          <w:bCs w:val="0"/>
          <w:sz w:val="32"/>
          <w:szCs w:val="32"/>
        </w:rPr>
        <w:t>接诊记录</w:t>
      </w:r>
      <w:bookmarkEnd w:id="3"/>
      <w:r>
        <w:rPr>
          <w:rFonts w:hint="eastAsia" w:ascii="仿宋" w:hAnsi="仿宋" w:eastAsia="仿宋" w:cs="仿宋"/>
          <w:b w:val="0"/>
          <w:bCs w:val="0"/>
          <w:sz w:val="32"/>
          <w:szCs w:val="32"/>
        </w:rPr>
        <w:t>表</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8475"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68" w:hRule="atLeast"/>
        </w:trPr>
        <w:tc>
          <w:tcPr>
            <w:tcW w:w="8475" w:type="dxa"/>
            <w:tcBorders>
              <w:top w:val="single" w:color="auto" w:sz="4" w:space="0"/>
              <w:left w:val="nil"/>
              <w:bottom w:val="single" w:color="auto" w:sz="4" w:space="0"/>
              <w:right w:val="nil"/>
            </w:tcBorders>
            <w:vAlign w:val="top"/>
          </w:tcPr>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就诊者的主观资料：</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就诊者的客观资料：</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评估：</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处置计划：</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p>
          <w:p>
            <w:pPr>
              <w:spacing w:after="120" w:afterLines="5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医生签字：</w:t>
            </w:r>
          </w:p>
          <w:p>
            <w:pPr>
              <w:spacing w:after="120" w:afterLines="5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接诊日期：</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w:t>
            </w:r>
          </w:p>
          <w:p>
            <w:pPr>
              <w:spacing w:after="120" w:afterLines="50"/>
              <w:rPr>
                <w:rFonts w:hint="eastAsia" w:ascii="仿宋" w:hAnsi="仿宋" w:eastAsia="仿宋" w:cs="仿宋"/>
                <w:b w:val="0"/>
                <w:bCs w:val="0"/>
                <w:sz w:val="32"/>
                <w:szCs w:val="32"/>
              </w:rPr>
            </w:pPr>
          </w:p>
        </w:tc>
      </w:tr>
    </w:tbl>
    <w:p>
      <w:pPr>
        <w:rPr>
          <w:rFonts w:hint="eastAsia" w:ascii="仿宋" w:hAnsi="仿宋" w:eastAsia="仿宋" w:cs="仿宋"/>
          <w:b w:val="0"/>
          <w:bCs w:val="0"/>
          <w:sz w:val="32"/>
          <w:szCs w:val="32"/>
        </w:rPr>
      </w:pPr>
      <w:r>
        <w:rPr>
          <w:rFonts w:hint="eastAsia" w:ascii="仿宋" w:hAnsi="仿宋" w:eastAsia="仿宋" w:cs="仿宋"/>
          <w:b w:val="0"/>
          <w:bCs w:val="0"/>
          <w:sz w:val="32"/>
          <w:szCs w:val="32"/>
        </w:rPr>
        <w:t>填表说明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1．本表供居民由于急性或短期健康问题接受咨询或医疗卫生服务时使用，应以能够如实反映居民接受服务的全过程为目的、根据居民接受服务的具体情况填写。</w:t>
      </w:r>
    </w:p>
    <w:p>
      <w:pPr>
        <w:spacing w:line="28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2．就诊者的主观资料：包括主诉、咨询问题和卫生服务要求等。</w:t>
      </w:r>
    </w:p>
    <w:p>
      <w:pPr>
        <w:spacing w:line="28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3．就诊者的客观资料：包括查体、实验室检查、影像检查等结果。</w:t>
      </w:r>
    </w:p>
    <w:p>
      <w:pPr>
        <w:spacing w:line="28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4．评估：根据就诊者的主、客观资料作出的初步印象、疾病诊断或健康问题评估。</w:t>
      </w:r>
    </w:p>
    <w:p>
      <w:pPr>
        <w:spacing w:line="28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5．处置计划：指在评估基础上制定的处置计划，包括诊断计划、治疗计划、病人指导计划等。</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bookmarkStart w:id="4" w:name="_Toc182747297"/>
      <w:bookmarkStart w:id="5" w:name="_Toc182658730"/>
      <w:bookmarkStart w:id="6" w:name="_Toc182763669"/>
      <w:bookmarkStart w:id="7" w:name="_Toc182763722"/>
      <w:bookmarkStart w:id="8" w:name="_Toc182833295"/>
      <w:bookmarkStart w:id="9" w:name="_Toc182756724"/>
      <w:bookmarkStart w:id="10" w:name="_Toc184710917"/>
      <w:r>
        <w:rPr>
          <w:rFonts w:hint="eastAsia" w:ascii="仿宋" w:hAnsi="仿宋" w:eastAsia="仿宋" w:cs="仿宋"/>
          <w:b w:val="0"/>
          <w:bCs w:val="0"/>
          <w:sz w:val="32"/>
          <w:szCs w:val="32"/>
        </w:rPr>
        <w:t>附件6</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会诊记录</w:t>
      </w:r>
      <w:bookmarkEnd w:id="4"/>
      <w:bookmarkEnd w:id="5"/>
      <w:bookmarkEnd w:id="6"/>
      <w:bookmarkEnd w:id="7"/>
      <w:bookmarkEnd w:id="8"/>
      <w:bookmarkEnd w:id="9"/>
      <w:bookmarkEnd w:id="10"/>
      <w:r>
        <w:rPr>
          <w:rFonts w:hint="eastAsia" w:ascii="仿宋" w:hAnsi="仿宋" w:eastAsia="仿宋" w:cs="仿宋"/>
          <w:b w:val="0"/>
          <w:bCs w:val="0"/>
          <w:sz w:val="32"/>
          <w:szCs w:val="32"/>
        </w:rPr>
        <w:t xml:space="preserve">表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852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346" w:hRule="atLeast"/>
        </w:trPr>
        <w:tc>
          <w:tcPr>
            <w:tcW w:w="8528" w:type="dxa"/>
            <w:tcBorders>
              <w:top w:val="single" w:color="auto" w:sz="4" w:space="0"/>
              <w:left w:val="nil"/>
              <w:bottom w:val="single" w:color="auto" w:sz="4" w:space="0"/>
              <w:right w:val="nil"/>
            </w:tcBorders>
            <w:vAlign w:val="top"/>
          </w:tcPr>
          <w:p>
            <w:pPr>
              <w:spacing w:before="120"/>
              <w:rPr>
                <w:rFonts w:hint="eastAsia" w:ascii="仿宋" w:hAnsi="仿宋" w:eastAsia="仿宋" w:cs="仿宋"/>
                <w:b w:val="0"/>
                <w:bCs w:val="0"/>
                <w:sz w:val="32"/>
                <w:szCs w:val="32"/>
              </w:rPr>
            </w:pPr>
            <w:r>
              <w:rPr>
                <w:rFonts w:hint="eastAsia" w:ascii="仿宋" w:hAnsi="仿宋" w:eastAsia="仿宋" w:cs="仿宋"/>
                <w:b w:val="0"/>
                <w:bCs w:val="0"/>
                <w:sz w:val="32"/>
                <w:szCs w:val="32"/>
              </w:rPr>
              <w:t>会诊原因：</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会诊意见：</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会诊医生及其所在医疗卫生机构：</w:t>
            </w:r>
          </w:p>
          <w:tbl>
            <w:tblPr>
              <w:tblStyle w:val="10"/>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9"/>
              <w:gridCol w:w="1460"/>
              <w:gridCol w:w="1461"/>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9" w:type="dxa"/>
                  <w:tcBorders>
                    <w:top w:val="nil"/>
                    <w:left w:val="nil"/>
                    <w:bottom w:val="nil"/>
                    <w:right w:val="nil"/>
                  </w:tcBorders>
                  <w:vAlign w:val="top"/>
                </w:tcPr>
                <w:p>
                  <w:pPr>
                    <w:spacing w:line="360" w:lineRule="auto"/>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医疗卫生机构名称</w:t>
                  </w:r>
                </w:p>
              </w:tc>
              <w:tc>
                <w:tcPr>
                  <w:tcW w:w="4382" w:type="dxa"/>
                  <w:gridSpan w:val="3"/>
                  <w:tcBorders>
                    <w:top w:val="nil"/>
                    <w:left w:val="nil"/>
                    <w:bottom w:val="nil"/>
                    <w:right w:val="nil"/>
                  </w:tcBorders>
                  <w:vAlign w:val="top"/>
                </w:tcPr>
                <w:p>
                  <w:pPr>
                    <w:spacing w:line="360" w:lineRule="auto"/>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会诊医生签字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9" w:type="dxa"/>
                  <w:tcBorders>
                    <w:top w:val="nil"/>
                    <w:left w:val="nil"/>
                    <w:bottom w:val="nil"/>
                    <w:right w:val="single" w:color="auto" w:sz="4" w:space="0"/>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460" w:type="dxa"/>
                  <w:tcBorders>
                    <w:top w:val="nil"/>
                    <w:left w:val="single" w:color="auto" w:sz="4" w:space="0"/>
                    <w:bottom w:val="nil"/>
                    <w:right w:val="nil"/>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461" w:type="dxa"/>
                  <w:tcBorders>
                    <w:top w:val="nil"/>
                    <w:left w:val="nil"/>
                    <w:bottom w:val="nil"/>
                    <w:right w:val="nil"/>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461" w:type="dxa"/>
                  <w:tcBorders>
                    <w:top w:val="nil"/>
                    <w:left w:val="nil"/>
                    <w:bottom w:val="nil"/>
                    <w:right w:val="nil"/>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9" w:type="dxa"/>
                  <w:tcBorders>
                    <w:top w:val="nil"/>
                    <w:left w:val="nil"/>
                    <w:bottom w:val="nil"/>
                    <w:right w:val="single" w:color="auto" w:sz="4" w:space="0"/>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460" w:type="dxa"/>
                  <w:tcBorders>
                    <w:top w:val="nil"/>
                    <w:left w:val="single" w:color="auto" w:sz="4" w:space="0"/>
                    <w:bottom w:val="nil"/>
                    <w:right w:val="nil"/>
                  </w:tcBorders>
                  <w:vAlign w:val="top"/>
                </w:tcPr>
                <w:p>
                  <w:pPr>
                    <w:spacing w:line="360" w:lineRule="auto"/>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p>
              </w:tc>
              <w:tc>
                <w:tcPr>
                  <w:tcW w:w="1461" w:type="dxa"/>
                  <w:tcBorders>
                    <w:top w:val="nil"/>
                    <w:left w:val="nil"/>
                    <w:bottom w:val="nil"/>
                    <w:right w:val="nil"/>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461" w:type="dxa"/>
                  <w:tcBorders>
                    <w:top w:val="nil"/>
                    <w:left w:val="nil"/>
                    <w:bottom w:val="nil"/>
                    <w:right w:val="nil"/>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9" w:type="dxa"/>
                  <w:tcBorders>
                    <w:top w:val="nil"/>
                    <w:left w:val="nil"/>
                    <w:bottom w:val="nil"/>
                    <w:right w:val="single" w:color="auto" w:sz="4" w:space="0"/>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460" w:type="dxa"/>
                  <w:tcBorders>
                    <w:top w:val="nil"/>
                    <w:left w:val="single" w:color="auto" w:sz="4" w:space="0"/>
                    <w:bottom w:val="nil"/>
                    <w:right w:val="nil"/>
                  </w:tcBorders>
                  <w:vAlign w:val="top"/>
                </w:tcPr>
                <w:p>
                  <w:pPr>
                    <w:spacing w:line="360" w:lineRule="auto"/>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p>
              </w:tc>
              <w:tc>
                <w:tcPr>
                  <w:tcW w:w="1461" w:type="dxa"/>
                  <w:tcBorders>
                    <w:top w:val="nil"/>
                    <w:left w:val="nil"/>
                    <w:bottom w:val="nil"/>
                    <w:right w:val="nil"/>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461" w:type="dxa"/>
                  <w:tcBorders>
                    <w:top w:val="nil"/>
                    <w:left w:val="nil"/>
                    <w:bottom w:val="nil"/>
                    <w:right w:val="nil"/>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9" w:type="dxa"/>
                  <w:tcBorders>
                    <w:top w:val="nil"/>
                    <w:left w:val="nil"/>
                    <w:bottom w:val="nil"/>
                    <w:right w:val="single" w:color="auto" w:sz="4" w:space="0"/>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460" w:type="dxa"/>
                  <w:tcBorders>
                    <w:top w:val="nil"/>
                    <w:left w:val="single" w:color="auto" w:sz="4" w:space="0"/>
                    <w:bottom w:val="nil"/>
                    <w:right w:val="nil"/>
                  </w:tcBorders>
                  <w:vAlign w:val="top"/>
                </w:tcPr>
                <w:p>
                  <w:pPr>
                    <w:spacing w:line="360" w:lineRule="auto"/>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p>
              </w:tc>
              <w:tc>
                <w:tcPr>
                  <w:tcW w:w="1461" w:type="dxa"/>
                  <w:tcBorders>
                    <w:top w:val="nil"/>
                    <w:left w:val="nil"/>
                    <w:bottom w:val="nil"/>
                    <w:right w:val="nil"/>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461" w:type="dxa"/>
                  <w:tcBorders>
                    <w:top w:val="nil"/>
                    <w:left w:val="nil"/>
                    <w:bottom w:val="nil"/>
                    <w:right w:val="nil"/>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9" w:type="dxa"/>
                  <w:tcBorders>
                    <w:top w:val="nil"/>
                    <w:left w:val="nil"/>
                    <w:bottom w:val="nil"/>
                    <w:right w:val="single" w:color="auto" w:sz="4" w:space="0"/>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460" w:type="dxa"/>
                  <w:tcBorders>
                    <w:top w:val="nil"/>
                    <w:left w:val="single" w:color="auto" w:sz="4" w:space="0"/>
                    <w:bottom w:val="nil"/>
                    <w:right w:val="nil"/>
                  </w:tcBorders>
                  <w:vAlign w:val="top"/>
                </w:tcPr>
                <w:p>
                  <w:pPr>
                    <w:spacing w:line="360" w:lineRule="auto"/>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p>
              </w:tc>
              <w:tc>
                <w:tcPr>
                  <w:tcW w:w="1461" w:type="dxa"/>
                  <w:tcBorders>
                    <w:top w:val="nil"/>
                    <w:left w:val="nil"/>
                    <w:bottom w:val="nil"/>
                    <w:right w:val="nil"/>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461" w:type="dxa"/>
                  <w:tcBorders>
                    <w:top w:val="nil"/>
                    <w:left w:val="nil"/>
                    <w:bottom w:val="nil"/>
                    <w:right w:val="nil"/>
                  </w:tcBorders>
                  <w:vAlign w:val="top"/>
                </w:tcPr>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r>
          </w:tbl>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责任医生：</w:t>
            </w:r>
            <w:r>
              <w:rPr>
                <w:rFonts w:hint="eastAsia" w:ascii="仿宋" w:hAnsi="仿宋" w:eastAsia="仿宋" w:cs="仿宋"/>
                <w:b w:val="0"/>
                <w:bCs w:val="0"/>
                <w:sz w:val="32"/>
                <w:szCs w:val="32"/>
                <w:u w:val="single"/>
              </w:rPr>
              <w:t xml:space="preserve">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会诊日期：</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w:t>
            </w:r>
          </w:p>
          <w:p>
            <w:pPr>
              <w:ind w:firstLine="7680" w:firstLineChars="2400"/>
              <w:rPr>
                <w:rFonts w:hint="eastAsia" w:ascii="仿宋" w:hAnsi="仿宋" w:eastAsia="仿宋" w:cs="仿宋"/>
                <w:b w:val="0"/>
                <w:bCs w:val="0"/>
                <w:sz w:val="32"/>
                <w:szCs w:val="32"/>
              </w:rPr>
            </w:pPr>
          </w:p>
        </w:tc>
      </w:tr>
    </w:tbl>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填表说明</w:t>
      </w:r>
    </w:p>
    <w:p>
      <w:pPr>
        <w:ind w:firstLine="627" w:firstLineChars="196"/>
        <w:rPr>
          <w:rFonts w:hint="eastAsia" w:ascii="仿宋" w:hAnsi="仿宋" w:eastAsia="仿宋" w:cs="仿宋"/>
          <w:b w:val="0"/>
          <w:bCs w:val="0"/>
          <w:sz w:val="32"/>
          <w:szCs w:val="32"/>
        </w:rPr>
      </w:pPr>
      <w:r>
        <w:rPr>
          <w:rFonts w:hint="eastAsia" w:ascii="仿宋" w:hAnsi="仿宋" w:eastAsia="仿宋" w:cs="仿宋"/>
          <w:b w:val="0"/>
          <w:bCs w:val="0"/>
          <w:sz w:val="32"/>
          <w:szCs w:val="32"/>
        </w:rPr>
        <w:t>1．本表供居民接受会诊服务时使用。</w:t>
      </w:r>
    </w:p>
    <w:p>
      <w:pPr>
        <w:ind w:firstLine="627" w:firstLineChars="196"/>
        <w:rPr>
          <w:rFonts w:hint="eastAsia" w:ascii="仿宋" w:hAnsi="仿宋" w:eastAsia="仿宋" w:cs="仿宋"/>
          <w:b w:val="0"/>
          <w:bCs w:val="0"/>
          <w:sz w:val="32"/>
          <w:szCs w:val="32"/>
        </w:rPr>
      </w:pPr>
      <w:r>
        <w:rPr>
          <w:rFonts w:hint="eastAsia" w:ascii="仿宋" w:hAnsi="仿宋" w:eastAsia="仿宋" w:cs="仿宋"/>
          <w:b w:val="0"/>
          <w:bCs w:val="0"/>
          <w:sz w:val="32"/>
          <w:szCs w:val="32"/>
        </w:rPr>
        <w:t>2．会诊原因：责任医生填写患者需会诊的主要情况。</w:t>
      </w:r>
    </w:p>
    <w:p>
      <w:pPr>
        <w:ind w:firstLine="627" w:firstLineChars="196"/>
        <w:rPr>
          <w:rFonts w:hint="eastAsia" w:ascii="仿宋" w:hAnsi="仿宋" w:eastAsia="仿宋" w:cs="仿宋"/>
          <w:b w:val="0"/>
          <w:bCs w:val="0"/>
          <w:sz w:val="32"/>
          <w:szCs w:val="32"/>
        </w:rPr>
      </w:pPr>
      <w:r>
        <w:rPr>
          <w:rFonts w:hint="eastAsia" w:ascii="仿宋" w:hAnsi="仿宋" w:eastAsia="仿宋" w:cs="仿宋"/>
          <w:b w:val="0"/>
          <w:bCs w:val="0"/>
          <w:sz w:val="32"/>
          <w:szCs w:val="32"/>
        </w:rPr>
        <w:t>3．会诊意见：责任医生填写会诊医生的主要处置、指导意见。</w:t>
      </w:r>
    </w:p>
    <w:p>
      <w:pPr>
        <w:ind w:firstLine="627" w:firstLineChars="196"/>
        <w:rPr>
          <w:rFonts w:hint="eastAsia" w:ascii="仿宋" w:hAnsi="仿宋" w:eastAsia="仿宋" w:cs="仿宋"/>
          <w:b w:val="0"/>
          <w:bCs w:val="0"/>
          <w:sz w:val="32"/>
          <w:szCs w:val="32"/>
        </w:rPr>
      </w:pPr>
      <w:r>
        <w:rPr>
          <w:rFonts w:hint="eastAsia" w:ascii="仿宋" w:hAnsi="仿宋" w:eastAsia="仿宋" w:cs="仿宋"/>
          <w:b w:val="0"/>
          <w:bCs w:val="0"/>
          <w:sz w:val="32"/>
          <w:szCs w:val="32"/>
        </w:rPr>
        <w:t>4．会诊医生及其所在医疗卫生机构：填写会诊医生所在医疗卫生机构名称并签署会诊医生姓名。来自同一医疗卫生机构的会诊医生可以只填写一次机构名称，然后在同一行依次签署姓名。</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 xml:space="preserve">附件7                     </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双向转诊单</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spacing w:before="120" w:beforeLines="5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存   根</w:t>
      </w:r>
    </w:p>
    <w:p>
      <w:pPr>
        <w:spacing w:line="360" w:lineRule="auto"/>
        <w:ind w:firstLine="48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患者姓名</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性别</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年龄</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档案编号</w:t>
      </w:r>
      <w:r>
        <w:rPr>
          <w:rFonts w:hint="eastAsia" w:ascii="仿宋" w:hAnsi="仿宋" w:eastAsia="仿宋" w:cs="仿宋"/>
          <w:b w:val="0"/>
          <w:bCs w:val="0"/>
          <w:sz w:val="32"/>
          <w:szCs w:val="32"/>
          <w:u w:val="single"/>
        </w:rPr>
        <w:t xml:space="preserve">               </w:t>
      </w:r>
    </w:p>
    <w:p>
      <w:pPr>
        <w:spacing w:line="360" w:lineRule="auto"/>
        <w:ind w:firstLine="48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家庭住址</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联系电话</w:t>
      </w:r>
      <w:r>
        <w:rPr>
          <w:rFonts w:hint="eastAsia" w:ascii="仿宋" w:hAnsi="仿宋" w:eastAsia="仿宋" w:cs="仿宋"/>
          <w:b w:val="0"/>
          <w:bCs w:val="0"/>
          <w:sz w:val="32"/>
          <w:szCs w:val="32"/>
          <w:u w:val="single"/>
        </w:rPr>
        <w:t xml:space="preserve">              </w:t>
      </w:r>
    </w:p>
    <w:p>
      <w:pPr>
        <w:spacing w:line="360" w:lineRule="auto"/>
        <w:ind w:left="2083" w:leftChars="151" w:hanging="1600" w:hangingChars="50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于</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日因病情需要，转入</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单位</w:t>
      </w:r>
    </w:p>
    <w:p>
      <w:pPr>
        <w:spacing w:line="360" w:lineRule="auto"/>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科室</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接诊医生。</w:t>
      </w:r>
    </w:p>
    <w:p>
      <w:pPr>
        <w:spacing w:line="360" w:lineRule="auto"/>
        <w:ind w:firstLine="7360" w:firstLineChars="2300"/>
        <w:rPr>
          <w:rFonts w:hint="eastAsia" w:ascii="仿宋" w:hAnsi="仿宋" w:eastAsia="仿宋" w:cs="仿宋"/>
          <w:b w:val="0"/>
          <w:bCs w:val="0"/>
          <w:sz w:val="32"/>
          <w:szCs w:val="32"/>
        </w:rPr>
      </w:pPr>
    </w:p>
    <w:p>
      <w:pPr>
        <w:spacing w:line="360" w:lineRule="auto"/>
        <w:ind w:firstLine="6080" w:firstLineChars="190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转诊医生（签字）：     </w:t>
      </w:r>
    </w:p>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年   月   日----------------------------------------------------------------------------------------------------------------------</w:t>
      </w:r>
    </w:p>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双向转诊（转出）单</w:t>
      </w:r>
    </w:p>
    <w:p>
      <w:pPr>
        <w:spacing w:line="400" w:lineRule="exact"/>
        <w:jc w:val="center"/>
        <w:rPr>
          <w:rFonts w:hint="eastAsia" w:ascii="仿宋" w:hAnsi="仿宋" w:eastAsia="仿宋" w:cs="仿宋"/>
          <w:b w:val="0"/>
          <w:bCs w:val="0"/>
          <w:sz w:val="32"/>
          <w:szCs w:val="32"/>
        </w:rPr>
      </w:pPr>
    </w:p>
    <w:p>
      <w:pPr>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（机构名称）：</w:t>
      </w:r>
    </w:p>
    <w:p>
      <w:pPr>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现有患者</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性别</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年龄</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因病情需要，需转入贵单位，请予以接诊。</w:t>
      </w:r>
    </w:p>
    <w:p>
      <w:pPr>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初步印象： </w:t>
      </w:r>
    </w:p>
    <w:p>
      <w:pPr>
        <w:spacing w:line="400" w:lineRule="exact"/>
        <w:ind w:firstLine="640" w:firstLineChars="200"/>
        <w:rPr>
          <w:rFonts w:hint="eastAsia" w:ascii="仿宋" w:hAnsi="仿宋" w:eastAsia="仿宋" w:cs="仿宋"/>
          <w:b w:val="0"/>
          <w:bCs w:val="0"/>
          <w:sz w:val="32"/>
          <w:szCs w:val="32"/>
          <w:u w:val="single"/>
        </w:rPr>
      </w:pPr>
    </w:p>
    <w:p>
      <w:pPr>
        <w:pStyle w:val="4"/>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主要现病史（转出原因）：</w:t>
      </w:r>
    </w:p>
    <w:p>
      <w:pPr>
        <w:spacing w:line="400" w:lineRule="exact"/>
        <w:rPr>
          <w:rFonts w:hint="eastAsia" w:ascii="仿宋" w:hAnsi="仿宋" w:eastAsia="仿宋" w:cs="仿宋"/>
          <w:b w:val="0"/>
          <w:bCs w:val="0"/>
          <w:sz w:val="32"/>
          <w:szCs w:val="32"/>
        </w:rPr>
      </w:pPr>
    </w:p>
    <w:p>
      <w:pPr>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主要既往史：</w:t>
      </w:r>
    </w:p>
    <w:p>
      <w:pPr>
        <w:spacing w:line="400" w:lineRule="exact"/>
        <w:rPr>
          <w:rFonts w:hint="eastAsia" w:ascii="仿宋" w:hAnsi="仿宋" w:eastAsia="仿宋" w:cs="仿宋"/>
          <w:b w:val="0"/>
          <w:bCs w:val="0"/>
          <w:sz w:val="32"/>
          <w:szCs w:val="32"/>
        </w:rPr>
      </w:pPr>
    </w:p>
    <w:p>
      <w:pPr>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治疗经过：</w:t>
      </w:r>
    </w:p>
    <w:p>
      <w:pPr>
        <w:tabs>
          <w:tab w:val="left" w:pos="4500"/>
        </w:tabs>
        <w:spacing w:line="400" w:lineRule="exact"/>
        <w:rPr>
          <w:rFonts w:hint="eastAsia" w:ascii="仿宋" w:hAnsi="仿宋" w:eastAsia="仿宋" w:cs="仿宋"/>
          <w:b w:val="0"/>
          <w:bCs w:val="0"/>
          <w:sz w:val="32"/>
          <w:szCs w:val="32"/>
        </w:rPr>
      </w:pPr>
    </w:p>
    <w:p>
      <w:pPr>
        <w:tabs>
          <w:tab w:val="left" w:pos="4500"/>
        </w:tabs>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转诊医生（签字）： </w:t>
      </w:r>
    </w:p>
    <w:p>
      <w:pPr>
        <w:spacing w:line="400" w:lineRule="exact"/>
        <w:ind w:firstLine="6880" w:firstLineChars="215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联系电话： </w:t>
      </w:r>
    </w:p>
    <w:p>
      <w:pPr>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（机构名称）</w:t>
      </w:r>
    </w:p>
    <w:p>
      <w:pPr>
        <w:spacing w:line="40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年   月   日</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填表说明</w:t>
      </w:r>
    </w:p>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1．本表供居民双向转诊转出时使用，由转诊医生填写。</w:t>
      </w:r>
    </w:p>
    <w:p>
      <w:pPr>
        <w:spacing w:line="28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2．初步印象：转诊医生根据患者病情做出的初步判断。</w:t>
      </w:r>
    </w:p>
    <w:p>
      <w:pPr>
        <w:spacing w:line="28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3．主要现病史：患者转诊时存在的主要临床问题。</w:t>
      </w:r>
    </w:p>
    <w:p>
      <w:pPr>
        <w:spacing w:line="28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4．主要既往史：患者既往存在的主要疾病史。</w:t>
      </w:r>
    </w:p>
    <w:p>
      <w:pPr>
        <w:spacing w:line="28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5．治疗经过：经治医生对患者实施的主要诊治措施。</w:t>
      </w:r>
    </w:p>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spacing w:before="120" w:beforeLines="5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存   根</w:t>
      </w:r>
    </w:p>
    <w:p>
      <w:pPr>
        <w:spacing w:line="360" w:lineRule="auto"/>
        <w:ind w:firstLine="48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患者姓名</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性别</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年龄</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病案号</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spacing w:line="360" w:lineRule="auto"/>
        <w:ind w:firstLine="48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家庭住址</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联系电话</w:t>
      </w:r>
      <w:r>
        <w:rPr>
          <w:rFonts w:hint="eastAsia" w:ascii="仿宋" w:hAnsi="仿宋" w:eastAsia="仿宋" w:cs="仿宋"/>
          <w:b w:val="0"/>
          <w:bCs w:val="0"/>
          <w:sz w:val="32"/>
          <w:szCs w:val="32"/>
          <w:u w:val="single"/>
        </w:rPr>
        <w:t xml:space="preserve">              </w:t>
      </w:r>
    </w:p>
    <w:p>
      <w:pPr>
        <w:spacing w:line="360" w:lineRule="auto"/>
        <w:ind w:left="3" w:leftChars="1"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于</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日因病情需要，转回</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单位</w:t>
      </w:r>
    </w:p>
    <w:p>
      <w:pPr>
        <w:spacing w:line="360" w:lineRule="auto"/>
        <w:ind w:left="6" w:leftChars="1" w:hanging="3" w:hangingChars="1"/>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接诊医生。</w:t>
      </w:r>
    </w:p>
    <w:p>
      <w:pPr>
        <w:spacing w:line="360" w:lineRule="auto"/>
        <w:ind w:firstLine="7360" w:firstLineChars="2300"/>
        <w:rPr>
          <w:rFonts w:hint="eastAsia" w:ascii="仿宋" w:hAnsi="仿宋" w:eastAsia="仿宋" w:cs="仿宋"/>
          <w:b w:val="0"/>
          <w:bCs w:val="0"/>
          <w:sz w:val="32"/>
          <w:szCs w:val="32"/>
        </w:rPr>
      </w:pPr>
    </w:p>
    <w:p>
      <w:pPr>
        <w:tabs>
          <w:tab w:val="left" w:pos="4500"/>
        </w:tabs>
        <w:spacing w:line="360" w:lineRule="auto"/>
        <w:ind w:firstLine="5920" w:firstLineChars="185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转诊医生（签字）：     </w:t>
      </w:r>
    </w:p>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年   月   日</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双向转诊（回转）单</w:t>
      </w:r>
    </w:p>
    <w:p>
      <w:pPr>
        <w:spacing w:line="240" w:lineRule="exact"/>
        <w:jc w:val="center"/>
        <w:rPr>
          <w:rFonts w:hint="eastAsia" w:ascii="仿宋" w:hAnsi="仿宋" w:eastAsia="仿宋" w:cs="仿宋"/>
          <w:b w:val="0"/>
          <w:bCs w:val="0"/>
          <w:sz w:val="32"/>
          <w:szCs w:val="32"/>
        </w:rPr>
      </w:pPr>
    </w:p>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（机构名称）：</w:t>
      </w:r>
    </w:p>
    <w:p>
      <w:pPr>
        <w:spacing w:line="360" w:lineRule="auto"/>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现有患者</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因病情需要，现转回贵单位，请予以接诊。 </w:t>
      </w:r>
    </w:p>
    <w:p>
      <w:pPr>
        <w:spacing w:line="360" w:lineRule="auto"/>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诊断结果</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住院病案号</w:t>
      </w:r>
      <w:r>
        <w:rPr>
          <w:rFonts w:hint="eastAsia" w:ascii="仿宋" w:hAnsi="仿宋" w:eastAsia="仿宋" w:cs="仿宋"/>
          <w:b w:val="0"/>
          <w:bCs w:val="0"/>
          <w:sz w:val="32"/>
          <w:szCs w:val="32"/>
          <w:u w:val="single"/>
        </w:rPr>
        <w:t xml:space="preserve">                               </w:t>
      </w:r>
    </w:p>
    <w:p>
      <w:pPr>
        <w:spacing w:line="360" w:lineRule="auto"/>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主要检查结果：</w:t>
      </w:r>
    </w:p>
    <w:p>
      <w:pPr>
        <w:spacing w:line="360" w:lineRule="auto"/>
        <w:rPr>
          <w:rFonts w:hint="eastAsia" w:ascii="仿宋" w:hAnsi="仿宋" w:eastAsia="仿宋" w:cs="仿宋"/>
          <w:b w:val="0"/>
          <w:bCs w:val="0"/>
          <w:sz w:val="32"/>
          <w:szCs w:val="32"/>
        </w:rPr>
      </w:pPr>
    </w:p>
    <w:p>
      <w:pPr>
        <w:spacing w:line="360" w:lineRule="auto"/>
        <w:rPr>
          <w:rFonts w:hint="eastAsia" w:ascii="仿宋" w:hAnsi="仿宋" w:eastAsia="仿宋" w:cs="仿宋"/>
          <w:b w:val="0"/>
          <w:bCs w:val="0"/>
          <w:sz w:val="32"/>
          <w:szCs w:val="32"/>
        </w:rPr>
      </w:pPr>
    </w:p>
    <w:p>
      <w:pPr>
        <w:spacing w:line="360" w:lineRule="auto"/>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治疗经过、下一步治疗方案及康复建议：</w:t>
      </w:r>
    </w:p>
    <w:p>
      <w:pPr>
        <w:spacing w:line="360" w:lineRule="auto"/>
        <w:ind w:firstLine="640" w:firstLineChars="200"/>
        <w:rPr>
          <w:rFonts w:hint="eastAsia" w:ascii="仿宋" w:hAnsi="仿宋" w:eastAsia="仿宋" w:cs="仿宋"/>
          <w:b w:val="0"/>
          <w:bCs w:val="0"/>
          <w:sz w:val="32"/>
          <w:szCs w:val="32"/>
        </w:rPr>
      </w:pPr>
    </w:p>
    <w:p>
      <w:pPr>
        <w:spacing w:line="360" w:lineRule="auto"/>
        <w:rPr>
          <w:rFonts w:hint="eastAsia" w:ascii="仿宋" w:hAnsi="仿宋" w:eastAsia="仿宋" w:cs="仿宋"/>
          <w:b w:val="0"/>
          <w:bCs w:val="0"/>
          <w:sz w:val="32"/>
          <w:szCs w:val="32"/>
        </w:rPr>
      </w:pPr>
    </w:p>
    <w:p>
      <w:pPr>
        <w:spacing w:line="360" w:lineRule="auto"/>
        <w:rPr>
          <w:rFonts w:hint="eastAsia" w:ascii="仿宋" w:hAnsi="仿宋" w:eastAsia="仿宋" w:cs="仿宋"/>
          <w:b w:val="0"/>
          <w:bCs w:val="0"/>
          <w:sz w:val="32"/>
          <w:szCs w:val="32"/>
        </w:rPr>
      </w:pPr>
    </w:p>
    <w:p>
      <w:pPr>
        <w:tabs>
          <w:tab w:val="left" w:pos="4500"/>
        </w:tabs>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转诊医生（签字）： </w:t>
      </w:r>
    </w:p>
    <w:p>
      <w:pPr>
        <w:tabs>
          <w:tab w:val="left" w:pos="4500"/>
        </w:tabs>
        <w:spacing w:line="360" w:lineRule="auto"/>
        <w:ind w:firstLine="6080" w:firstLineChars="190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联系电话： </w:t>
      </w:r>
    </w:p>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（机构名称）</w:t>
      </w:r>
    </w:p>
    <w:p>
      <w:pPr>
        <w:spacing w:line="360" w:lineRule="auto"/>
        <w:ind w:right="586" w:rightChars="18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年   月   日</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填表说明</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1．本表供居民双向转诊回转时使用，由转诊医生填写。</w:t>
      </w:r>
    </w:p>
    <w:p>
      <w:pPr>
        <w:spacing w:line="240" w:lineRule="exact"/>
        <w:ind w:left="525"/>
        <w:rPr>
          <w:rFonts w:hint="eastAsia" w:ascii="仿宋" w:hAnsi="仿宋" w:eastAsia="仿宋" w:cs="仿宋"/>
          <w:b w:val="0"/>
          <w:bCs w:val="0"/>
          <w:sz w:val="32"/>
          <w:szCs w:val="32"/>
        </w:rPr>
      </w:pPr>
      <w:r>
        <w:rPr>
          <w:rFonts w:hint="eastAsia" w:ascii="仿宋" w:hAnsi="仿宋" w:eastAsia="仿宋" w:cs="仿宋"/>
          <w:b w:val="0"/>
          <w:bCs w:val="0"/>
          <w:sz w:val="32"/>
          <w:szCs w:val="32"/>
        </w:rPr>
        <w:t>2．主要检查结果：填写患者接受检查的主要结果。</w:t>
      </w:r>
    </w:p>
    <w:p>
      <w:pPr>
        <w:spacing w:line="240" w:lineRule="exact"/>
        <w:ind w:left="525"/>
        <w:rPr>
          <w:rFonts w:hint="eastAsia" w:ascii="仿宋" w:hAnsi="仿宋" w:eastAsia="仿宋" w:cs="仿宋"/>
          <w:b w:val="0"/>
          <w:bCs w:val="0"/>
          <w:sz w:val="32"/>
          <w:szCs w:val="32"/>
        </w:rPr>
      </w:pPr>
      <w:r>
        <w:rPr>
          <w:rFonts w:hint="eastAsia" w:ascii="仿宋" w:hAnsi="仿宋" w:eastAsia="仿宋" w:cs="仿宋"/>
          <w:b w:val="0"/>
          <w:bCs w:val="0"/>
          <w:sz w:val="32"/>
          <w:szCs w:val="32"/>
        </w:rPr>
        <w:t>3．治疗经过：经治医生对患者实施的主要诊治措施。</w:t>
      </w:r>
    </w:p>
    <w:p>
      <w:pPr>
        <w:spacing w:line="240" w:lineRule="exact"/>
        <w:ind w:left="525"/>
        <w:rPr>
          <w:rFonts w:hint="eastAsia" w:ascii="仿宋" w:hAnsi="仿宋" w:eastAsia="仿宋" w:cs="仿宋"/>
          <w:b w:val="0"/>
          <w:bCs w:val="0"/>
          <w:sz w:val="32"/>
          <w:szCs w:val="32"/>
        </w:rPr>
      </w:pPr>
      <w:r>
        <w:rPr>
          <w:rFonts w:hint="eastAsia" w:ascii="仿宋" w:hAnsi="仿宋" w:eastAsia="仿宋" w:cs="仿宋"/>
          <w:b w:val="0"/>
          <w:bCs w:val="0"/>
          <w:sz w:val="32"/>
          <w:szCs w:val="32"/>
        </w:rPr>
        <w:t>4．康复建议：填写经治医生对患者转出后需要进一步治疗及康复提出的指导建议。</w:t>
      </w:r>
    </w:p>
    <w:p>
      <w:pPr>
        <w:adjustRightInd w:val="0"/>
        <w:snapToGrid w:val="0"/>
        <w:spacing w:line="360" w:lineRule="auto"/>
        <w:textAlignment w:val="baseline"/>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附件8</w:t>
      </w:r>
    </w:p>
    <w:p>
      <w:pPr>
        <w:adjustRightInd w:val="0"/>
        <w:snapToGrid w:val="0"/>
        <w:spacing w:line="360" w:lineRule="auto"/>
        <w:jc w:val="center"/>
        <w:textAlignment w:val="baseline"/>
        <w:rPr>
          <w:rFonts w:hint="eastAsia" w:ascii="仿宋" w:hAnsi="仿宋" w:eastAsia="仿宋" w:cs="仿宋"/>
          <w:b w:val="0"/>
          <w:bCs w:val="0"/>
          <w:sz w:val="32"/>
          <w:szCs w:val="32"/>
        </w:rPr>
      </w:pPr>
      <w:r>
        <w:rPr>
          <w:rFonts w:hint="eastAsia" w:ascii="仿宋" w:hAnsi="仿宋" w:eastAsia="仿宋" w:cs="仿宋"/>
          <w:b w:val="0"/>
          <w:bCs w:val="0"/>
          <w:sz w:val="32"/>
          <w:szCs w:val="32"/>
        </w:rPr>
        <w:t>居民健康档案信息卡</w:t>
      </w:r>
    </w:p>
    <w:p>
      <w:pPr>
        <w:adjustRightInd w:val="0"/>
        <w:snapToGrid w:val="0"/>
        <w:spacing w:line="360" w:lineRule="auto"/>
        <w:jc w:val="center"/>
        <w:textAlignment w:val="baseline"/>
        <w:rPr>
          <w:rFonts w:hint="eastAsia" w:ascii="仿宋" w:hAnsi="仿宋" w:eastAsia="仿宋" w:cs="仿宋"/>
          <w:b w:val="0"/>
          <w:bCs w:val="0"/>
          <w:sz w:val="32"/>
          <w:szCs w:val="32"/>
        </w:rPr>
      </w:pPr>
    </w:p>
    <w:tbl>
      <w:tblPr>
        <w:tblStyle w:val="10"/>
        <w:tblpPr w:leftFromText="180" w:rightFromText="180" w:vertAnchor="text" w:horzAnchor="margin" w:tblpY="317"/>
        <w:tblW w:w="8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186"/>
        <w:gridCol w:w="720"/>
        <w:gridCol w:w="807"/>
        <w:gridCol w:w="1231"/>
        <w:gridCol w:w="3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9" w:hRule="atLeast"/>
        </w:trPr>
        <w:tc>
          <w:tcPr>
            <w:tcW w:w="144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姓名</w:t>
            </w:r>
          </w:p>
        </w:tc>
        <w:tc>
          <w:tcPr>
            <w:tcW w:w="118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val="0"/>
                <w:sz w:val="32"/>
                <w:szCs w:val="32"/>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性别</w:t>
            </w:r>
          </w:p>
        </w:tc>
        <w:tc>
          <w:tcPr>
            <w:tcW w:w="8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val="0"/>
                <w:sz w:val="32"/>
                <w:szCs w:val="32"/>
              </w:rPr>
            </w:pPr>
          </w:p>
        </w:tc>
        <w:tc>
          <w:tcPr>
            <w:tcW w:w="1231"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出生日期</w:t>
            </w:r>
          </w:p>
        </w:tc>
        <w:tc>
          <w:tcPr>
            <w:tcW w:w="3183" w:type="dxa"/>
            <w:tcBorders>
              <w:top w:val="single" w:color="auto" w:sz="4" w:space="0"/>
              <w:left w:val="single" w:color="auto" w:sz="4" w:space="0"/>
              <w:bottom w:val="single" w:color="auto" w:sz="4" w:space="0"/>
              <w:right w:val="single" w:color="auto" w:sz="4" w:space="0"/>
            </w:tcBorders>
            <w:vAlign w:val="center"/>
          </w:tcPr>
          <w:p>
            <w:pPr>
              <w:ind w:right="206"/>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4157"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健康档案编号</w:t>
            </w:r>
          </w:p>
        </w:tc>
        <w:tc>
          <w:tcPr>
            <w:tcW w:w="4414"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44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ABO血型</w:t>
            </w:r>
          </w:p>
        </w:tc>
        <w:tc>
          <w:tcPr>
            <w:tcW w:w="2713" w:type="dxa"/>
            <w:gridSpan w:val="3"/>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□A □B □O □AB</w:t>
            </w:r>
          </w:p>
        </w:tc>
        <w:tc>
          <w:tcPr>
            <w:tcW w:w="1231"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RH血型</w:t>
            </w:r>
          </w:p>
        </w:tc>
        <w:tc>
          <w:tcPr>
            <w:tcW w:w="3183"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val="0"/>
                <w:bCs w:val="0"/>
                <w:spacing w:val="-6"/>
                <w:sz w:val="32"/>
                <w:szCs w:val="32"/>
              </w:rPr>
            </w:pPr>
            <w:r>
              <w:rPr>
                <w:rFonts w:hint="eastAsia" w:ascii="仿宋" w:hAnsi="仿宋" w:eastAsia="仿宋" w:cs="仿宋"/>
                <w:b w:val="0"/>
                <w:bCs w:val="0"/>
                <w:spacing w:val="-6"/>
                <w:sz w:val="32"/>
                <w:szCs w:val="32"/>
              </w:rPr>
              <w:t>□Rh阴性 □Rh阳性 □不详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8571" w:type="dxa"/>
            <w:gridSpan w:val="6"/>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慢性病患病情况：</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□无          □高血压    □糖尿病    □脑卒中    □冠心病   □哮喘  </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□职业病      □其他疾病</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8571" w:type="dxa"/>
            <w:gridSpan w:val="6"/>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过敏史：</w:t>
            </w:r>
          </w:p>
        </w:tc>
      </w:tr>
    </w:tbl>
    <w:p>
      <w:pPr>
        <w:adjustRightInd w:val="0"/>
        <w:snapToGrid w:val="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（正面）</w:t>
      </w:r>
    </w:p>
    <w:p>
      <w:pPr>
        <w:adjustRightInd w:val="0"/>
        <w:snapToGrid w:val="0"/>
        <w:spacing w:line="360" w:lineRule="auto"/>
        <w:jc w:val="center"/>
        <w:textAlignment w:val="baseline"/>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p>
      <w:pPr>
        <w:tabs>
          <w:tab w:val="left" w:pos="648"/>
          <w:tab w:val="left" w:pos="3573"/>
          <w:tab w:val="left" w:pos="4304"/>
          <w:tab w:val="left" w:pos="6370"/>
        </w:tabs>
        <w:jc w:val="center"/>
        <w:rPr>
          <w:rFonts w:hint="eastAsia" w:ascii="仿宋" w:hAnsi="仿宋" w:eastAsia="仿宋" w:cs="仿宋"/>
          <w:b w:val="0"/>
          <w:bCs w:val="0"/>
          <w:sz w:val="32"/>
          <w:szCs w:val="32"/>
        </w:rPr>
      </w:pPr>
    </w:p>
    <w:p>
      <w:pPr>
        <w:tabs>
          <w:tab w:val="left" w:pos="648"/>
          <w:tab w:val="left" w:pos="3573"/>
          <w:tab w:val="left" w:pos="4304"/>
          <w:tab w:val="left" w:pos="6370"/>
        </w:tabs>
        <w:jc w:val="center"/>
        <w:rPr>
          <w:rFonts w:hint="eastAsia" w:ascii="仿宋" w:hAnsi="仿宋" w:eastAsia="仿宋" w:cs="仿宋"/>
          <w:b w:val="0"/>
          <w:bCs w:val="0"/>
          <w:sz w:val="32"/>
          <w:szCs w:val="32"/>
        </w:rPr>
      </w:pPr>
    </w:p>
    <w:p>
      <w:pPr>
        <w:tabs>
          <w:tab w:val="left" w:pos="648"/>
          <w:tab w:val="left" w:pos="3573"/>
          <w:tab w:val="left" w:pos="4304"/>
          <w:tab w:val="left" w:pos="6370"/>
        </w:tabs>
        <w:jc w:val="center"/>
        <w:rPr>
          <w:rFonts w:hint="eastAsia" w:ascii="仿宋" w:hAnsi="仿宋" w:eastAsia="仿宋" w:cs="仿宋"/>
          <w:b w:val="0"/>
          <w:bCs w:val="0"/>
          <w:sz w:val="32"/>
          <w:szCs w:val="32"/>
        </w:rPr>
      </w:pP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（反面）</w:t>
      </w:r>
    </w:p>
    <w:tbl>
      <w:tblPr>
        <w:tblStyle w:val="1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9"/>
        <w:gridCol w:w="2879"/>
        <w:gridCol w:w="1540"/>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trPr>
        <w:tc>
          <w:tcPr>
            <w:tcW w:w="190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家庭住址</w:t>
            </w:r>
          </w:p>
        </w:tc>
        <w:tc>
          <w:tcPr>
            <w:tcW w:w="28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val="0"/>
                <w:sz w:val="32"/>
                <w:szCs w:val="32"/>
              </w:rPr>
            </w:pPr>
          </w:p>
        </w:tc>
        <w:tc>
          <w:tcPr>
            <w:tcW w:w="154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家庭电话</w:t>
            </w:r>
          </w:p>
        </w:tc>
        <w:tc>
          <w:tcPr>
            <w:tcW w:w="22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9" w:hRule="atLeast"/>
        </w:trPr>
        <w:tc>
          <w:tcPr>
            <w:tcW w:w="190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紧急情况联系人</w:t>
            </w:r>
          </w:p>
        </w:tc>
        <w:tc>
          <w:tcPr>
            <w:tcW w:w="28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val="0"/>
                <w:sz w:val="32"/>
                <w:szCs w:val="32"/>
              </w:rPr>
            </w:pPr>
          </w:p>
        </w:tc>
        <w:tc>
          <w:tcPr>
            <w:tcW w:w="154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联系人电话</w:t>
            </w:r>
          </w:p>
        </w:tc>
        <w:tc>
          <w:tcPr>
            <w:tcW w:w="22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1909"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建档机构名称</w:t>
            </w:r>
          </w:p>
        </w:tc>
        <w:tc>
          <w:tcPr>
            <w:tcW w:w="287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仿宋" w:hAnsi="仿宋" w:eastAsia="仿宋" w:cs="仿宋"/>
                <w:b w:val="0"/>
                <w:bCs w:val="0"/>
                <w:sz w:val="32"/>
                <w:szCs w:val="32"/>
              </w:rPr>
            </w:pPr>
          </w:p>
        </w:tc>
        <w:tc>
          <w:tcPr>
            <w:tcW w:w="1540"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联系电话</w:t>
            </w:r>
          </w:p>
        </w:tc>
        <w:tc>
          <w:tcPr>
            <w:tcW w:w="22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190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责任医生或护士</w:t>
            </w:r>
          </w:p>
        </w:tc>
        <w:tc>
          <w:tcPr>
            <w:tcW w:w="28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val="0"/>
                <w:sz w:val="32"/>
                <w:szCs w:val="32"/>
              </w:rPr>
            </w:pPr>
          </w:p>
        </w:tc>
        <w:tc>
          <w:tcPr>
            <w:tcW w:w="154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联系电话</w:t>
            </w:r>
          </w:p>
        </w:tc>
        <w:tc>
          <w:tcPr>
            <w:tcW w:w="22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trPr>
        <w:tc>
          <w:tcPr>
            <w:tcW w:w="8528" w:type="dxa"/>
            <w:gridSpan w:val="4"/>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其他说明：</w:t>
            </w:r>
          </w:p>
          <w:p>
            <w:pPr>
              <w:rPr>
                <w:rFonts w:hint="eastAsia" w:ascii="仿宋" w:hAnsi="仿宋" w:eastAsia="仿宋" w:cs="仿宋"/>
                <w:b w:val="0"/>
                <w:bCs w:val="0"/>
                <w:sz w:val="32"/>
                <w:szCs w:val="32"/>
              </w:rPr>
            </w:pPr>
          </w:p>
        </w:tc>
      </w:tr>
    </w:tbl>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填表说明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1．居民健康档案信息卡为正反两面，根据居民信息如实填写，应与健康档案对应项目的填写内容一致。</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2．过敏史：过敏主要指青霉素、磺胺、链霉素过敏，如有其他药物或食物等其他物质（如花粉、酒精、油漆等）过敏，请写明过敏物质名称。</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adjustRightInd w:val="0"/>
        <w:snapToGrid w:val="0"/>
        <w:spacing w:line="360" w:lineRule="auto"/>
        <w:textAlignment w:val="baseline"/>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附件9</w:t>
      </w:r>
    </w:p>
    <w:p>
      <w:pPr>
        <w:adjustRightInd w:val="0"/>
        <w:snapToGrid w:val="0"/>
        <w:spacing w:line="360" w:lineRule="auto"/>
        <w:jc w:val="center"/>
        <w:textAlignment w:val="baseline"/>
        <w:rPr>
          <w:rFonts w:hint="eastAsia" w:ascii="仿宋" w:hAnsi="仿宋" w:eastAsia="仿宋" w:cs="仿宋"/>
          <w:b w:val="0"/>
          <w:bCs w:val="0"/>
          <w:sz w:val="32"/>
          <w:szCs w:val="32"/>
        </w:rPr>
      </w:pPr>
      <w:r>
        <w:rPr>
          <w:rFonts w:hint="eastAsia" w:ascii="仿宋" w:hAnsi="仿宋" w:eastAsia="仿宋" w:cs="仿宋"/>
          <w:b w:val="0"/>
          <w:bCs w:val="0"/>
          <w:sz w:val="32"/>
          <w:szCs w:val="32"/>
        </w:rPr>
        <w:t>填表基本要求</w:t>
      </w:r>
    </w:p>
    <w:p>
      <w:pPr>
        <w:overflowPunct w:val="0"/>
        <w:autoSpaceDE w:val="0"/>
        <w:autoSpaceDN w:val="0"/>
        <w:adjustRightInd w:val="0"/>
        <w:snapToGrid w:val="0"/>
        <w:spacing w:line="400" w:lineRule="exact"/>
        <w:jc w:val="left"/>
        <w:textAlignment w:val="baseline"/>
        <w:rPr>
          <w:rFonts w:hint="eastAsia" w:ascii="楷体" w:hAnsi="楷体" w:eastAsia="楷体" w:cs="楷体"/>
          <w:b w:val="0"/>
          <w:bCs w:val="0"/>
          <w:snapToGrid w:val="0"/>
          <w:kern w:val="0"/>
          <w:sz w:val="32"/>
          <w:szCs w:val="32"/>
        </w:rPr>
      </w:pPr>
      <w:r>
        <w:rPr>
          <w:rFonts w:hint="eastAsia" w:ascii="楷体" w:hAnsi="楷体" w:eastAsia="楷体" w:cs="楷体"/>
          <w:b w:val="0"/>
          <w:bCs w:val="0"/>
          <w:snapToGrid w:val="0"/>
          <w:kern w:val="0"/>
          <w:sz w:val="32"/>
          <w:szCs w:val="32"/>
        </w:rPr>
        <w:t xml:space="preserve">    一、基本要求</w:t>
      </w:r>
    </w:p>
    <w:p>
      <w:pPr>
        <w:adjustRightInd w:val="0"/>
        <w:snapToGrid w:val="0"/>
        <w:spacing w:line="400" w:lineRule="exact"/>
        <w:ind w:firstLine="627" w:firstLineChars="196"/>
        <w:rPr>
          <w:rFonts w:hint="eastAsia" w:ascii="仿宋" w:hAnsi="仿宋" w:eastAsia="仿宋" w:cs="仿宋"/>
          <w:b w:val="0"/>
          <w:bCs w:val="0"/>
          <w:sz w:val="32"/>
          <w:szCs w:val="32"/>
        </w:rPr>
      </w:pPr>
      <w:r>
        <w:rPr>
          <w:rFonts w:hint="eastAsia" w:ascii="仿宋" w:hAnsi="仿宋" w:eastAsia="仿宋" w:cs="仿宋"/>
          <w:b w:val="0"/>
          <w:bCs w:val="0"/>
          <w:sz w:val="32"/>
          <w:szCs w:val="32"/>
        </w:rPr>
        <w:t>（一）档案填写一律用钢笔或圆珠笔,不得用铅笔或红色笔书写。字迹要清楚,书写要工整。数字或代码一律用阿拉伯数字书写。数字和编码不要填出格外，如果数字填错, 用双横线将整笔数码划去，并在原数码上方工整填写正确的数码，切勿在原数码上涂改。</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在居民健康档案的各种记录表中，凡有备选答案的项目，应在该项目栏的“□”内填写与相应答案选项编号对应的数字，如性别为男，应在性别栏“□”内填写与“1男”对应的数字1。对于选择备选答案中“其他”或者是“异常”这一选项者，应在该选项留出的空白处用文字填写相应内容，并在项目栏的“□”内填写与“其他”或者是“异常”选项编号对应的数字，如填写“个人基本信息表”中的既往疾病史时，若该居民曾患有“腰椎间盘突出症”，则在该项目中应选择“其他”，既要在“其他”选项后写明“腰椎间盘突出症”，同时在项目栏“□”内填写数字13。对各类表单中没有备选答案的项目用文字或数据在相应的横线上或方框内据情填写。</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（三）在为居民提供诊疗服务过程中，涉及到疾病诊断名称时，疾病名称应遵循</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HYPERLINK "http://q.yesky.com/fromproduct.do?productid=470734" \t "_blank"</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国际疾病分类标准</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t>ICD-10填写，涉及到疾病中医诊断病名及辨证分型时，应遵循《中医病证分类与代码》(GB/T15657－1995，TCD)。</w:t>
      </w:r>
    </w:p>
    <w:p>
      <w:pPr>
        <w:overflowPunct w:val="0"/>
        <w:autoSpaceDE w:val="0"/>
        <w:autoSpaceDN w:val="0"/>
        <w:adjustRightInd w:val="0"/>
        <w:snapToGrid w:val="0"/>
        <w:spacing w:line="400" w:lineRule="exact"/>
        <w:jc w:val="left"/>
        <w:textAlignment w:val="baseline"/>
        <w:rPr>
          <w:rFonts w:hint="eastAsia" w:ascii="楷体" w:hAnsi="楷体" w:eastAsia="楷体" w:cs="楷体"/>
          <w:b w:val="0"/>
          <w:bCs w:val="0"/>
          <w:snapToGrid w:val="0"/>
          <w:kern w:val="0"/>
          <w:sz w:val="32"/>
          <w:szCs w:val="32"/>
        </w:rPr>
      </w:pPr>
      <w:r>
        <w:rPr>
          <w:rFonts w:hint="eastAsia" w:ascii="楷体" w:hAnsi="楷体" w:eastAsia="楷体" w:cs="楷体"/>
          <w:b w:val="0"/>
          <w:bCs w:val="0"/>
          <w:snapToGrid w:val="0"/>
          <w:kern w:val="0"/>
          <w:sz w:val="32"/>
          <w:szCs w:val="32"/>
        </w:rPr>
        <w:t xml:space="preserve">    二、居民健康档案编码</w:t>
      </w:r>
    </w:p>
    <w:p>
      <w:pPr>
        <w:overflowPunct w:val="0"/>
        <w:autoSpaceDE w:val="0"/>
        <w:autoSpaceDN w:val="0"/>
        <w:adjustRightInd w:val="0"/>
        <w:snapToGrid w:val="0"/>
        <w:spacing w:line="400" w:lineRule="exact"/>
        <w:ind w:firstLine="640" w:firstLineChars="200"/>
        <w:jc w:val="left"/>
        <w:textAlignment w:val="baseline"/>
        <w:rPr>
          <w:rFonts w:hint="eastAsia" w:ascii="仿宋" w:hAnsi="仿宋" w:eastAsia="仿宋" w:cs="仿宋"/>
          <w:b w:val="0"/>
          <w:bCs w:val="0"/>
          <w:snapToGrid w:val="0"/>
          <w:kern w:val="0"/>
          <w:sz w:val="32"/>
          <w:szCs w:val="32"/>
        </w:rPr>
      </w:pPr>
      <w:r>
        <w:rPr>
          <w:rFonts w:hint="eastAsia" w:ascii="仿宋" w:hAnsi="仿宋" w:eastAsia="仿宋" w:cs="仿宋"/>
          <w:b w:val="0"/>
          <w:bCs w:val="0"/>
          <w:snapToGrid w:val="0"/>
          <w:kern w:val="0"/>
          <w:sz w:val="32"/>
          <w:szCs w:val="32"/>
        </w:rPr>
        <w:t>统一为居民健康档案进行编码，采用17位编码制，以国家统一的行政区划编码为基础，以乡镇(街道)为范围，村（居）委会为单位，编制居民健康档案唯一编码。同时将建档居民的身份证号作为统一的身份识别码，为在信息平台下实现资源共享奠定基础。</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第一段为6位数字，表示县及县以上的行政区划，统一使用《中华人民共和国行政区划代码》（GB2260）；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第二段为3位数字，表示乡镇(街道)级行政区划，按照国家标准《县以下行政区划代码编码规则》（GB/T10114-2003）编制；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第三段为3位数字，表示村（居）民委员会等，具体划分为：001-099表示居委会，101-199表示村委会，901-999表示其他组织；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第四段为5位数字，表示居民个人序号，由建档机构根据建档顺序编制。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在填写健康档案的其他表格时，必须填写居民健康档案编号，但只需填写后8位编码。</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三、各类检查报告单据及转诊记录粘贴</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服务对象在健康体检、就诊、会诊时所做的各种化验及检查的报告单据，都应该粘贴留存归档。可以有序地粘贴在相应健康体检表、接诊记录表、会诊记录表的后面。</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双向转诊（转出）单存根与双向转诊（回转）单可另页粘贴，附在相应位置上与本人健康档案一并归档。</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四、其他</w:t>
      </w:r>
    </w:p>
    <w:p>
      <w:pPr>
        <w:widowControl/>
        <w:adjustRightInd w:val="0"/>
        <w:snapToGrid w:val="0"/>
        <w:spacing w:line="400" w:lineRule="exact"/>
        <w:ind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各类表单中涉及的日期类项目，如体检日期、访视日期、会诊日期等，按照年（4位）、月（2位）、日（2位）顺序填写。</w:t>
      </w:r>
      <w:bookmarkStart w:id="11" w:name="_Toc243282663"/>
      <w:bookmarkStart w:id="12" w:name="_Toc288912356"/>
    </w:p>
    <w:p>
      <w:pPr>
        <w:pStyle w:val="2"/>
        <w:spacing w:line="240" w:lineRule="auto"/>
        <w:jc w:val="center"/>
        <w:rPr>
          <w:rFonts w:hint="eastAsia" w:ascii="仿宋" w:hAnsi="仿宋" w:eastAsia="仿宋" w:cs="仿宋"/>
          <w:b w:val="0"/>
          <w:bCs w:val="0"/>
          <w:sz w:val="32"/>
          <w:szCs w:val="32"/>
        </w:rPr>
      </w:pPr>
      <w:bookmarkStart w:id="13" w:name="_Toc290385624"/>
      <w:r>
        <w:rPr>
          <w:rFonts w:hint="eastAsia" w:ascii="仿宋" w:hAnsi="仿宋" w:eastAsia="仿宋" w:cs="仿宋"/>
          <w:b w:val="0"/>
          <w:bCs w:val="0"/>
          <w:sz w:val="32"/>
          <w:szCs w:val="32"/>
        </w:rPr>
        <w:br w:type="page"/>
      </w:r>
      <w:r>
        <w:rPr>
          <w:rFonts w:hint="eastAsia" w:ascii="黑体" w:hAnsi="黑体" w:eastAsia="黑体" w:cs="黑体"/>
          <w:b w:val="0"/>
          <w:bCs w:val="0"/>
          <w:sz w:val="32"/>
          <w:szCs w:val="32"/>
        </w:rPr>
        <w:t>健康教育服务规范</w:t>
      </w:r>
      <w:bookmarkEnd w:id="11"/>
      <w:bookmarkEnd w:id="12"/>
      <w:bookmarkEnd w:id="13"/>
    </w:p>
    <w:p>
      <w:pPr>
        <w:overflowPunct w:val="0"/>
        <w:autoSpaceDE w:val="0"/>
        <w:autoSpaceDN w:val="0"/>
        <w:adjustRightInd w:val="0"/>
        <w:snapToGrid w:val="0"/>
        <w:spacing w:line="400" w:lineRule="exact"/>
        <w:ind w:firstLine="640" w:firstLineChars="200"/>
        <w:jc w:val="left"/>
        <w:rPr>
          <w:rFonts w:hint="eastAsia" w:ascii="楷体" w:hAnsi="楷体" w:eastAsia="楷体" w:cs="楷体"/>
          <w:b w:val="0"/>
          <w:bCs w:val="0"/>
          <w:snapToGrid w:val="0"/>
          <w:kern w:val="0"/>
          <w:sz w:val="32"/>
          <w:szCs w:val="32"/>
        </w:rPr>
      </w:pPr>
      <w:r>
        <w:rPr>
          <w:rFonts w:hint="eastAsia" w:ascii="楷体" w:hAnsi="楷体" w:eastAsia="楷体" w:cs="楷体"/>
          <w:b w:val="0"/>
          <w:bCs w:val="0"/>
          <w:snapToGrid w:val="0"/>
          <w:kern w:val="0"/>
          <w:sz w:val="32"/>
          <w:szCs w:val="32"/>
        </w:rPr>
        <w:t>一、服务对象</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辖区内居民。</w:t>
      </w:r>
    </w:p>
    <w:p>
      <w:pPr>
        <w:overflowPunct w:val="0"/>
        <w:autoSpaceDE w:val="0"/>
        <w:autoSpaceDN w:val="0"/>
        <w:adjustRightInd w:val="0"/>
        <w:snapToGrid w:val="0"/>
        <w:spacing w:line="400" w:lineRule="exact"/>
        <w:ind w:firstLine="640" w:firstLineChars="200"/>
        <w:jc w:val="left"/>
        <w:rPr>
          <w:rFonts w:hint="eastAsia" w:ascii="楷体" w:hAnsi="楷体" w:eastAsia="楷体" w:cs="楷体"/>
          <w:b w:val="0"/>
          <w:bCs w:val="0"/>
          <w:snapToGrid w:val="0"/>
          <w:kern w:val="0"/>
          <w:sz w:val="32"/>
          <w:szCs w:val="32"/>
        </w:rPr>
      </w:pPr>
      <w:r>
        <w:rPr>
          <w:rFonts w:hint="eastAsia" w:ascii="楷体" w:hAnsi="楷体" w:eastAsia="楷体" w:cs="楷体"/>
          <w:b w:val="0"/>
          <w:bCs w:val="0"/>
          <w:snapToGrid w:val="0"/>
          <w:kern w:val="0"/>
          <w:sz w:val="32"/>
          <w:szCs w:val="32"/>
        </w:rPr>
        <w:t>二、服务内容</w:t>
      </w:r>
    </w:p>
    <w:p>
      <w:pPr>
        <w:adjustRightInd w:val="0"/>
        <w:snapToGrid w:val="0"/>
        <w:spacing w:line="400" w:lineRule="exact"/>
        <w:ind w:firstLine="640" w:firstLineChars="200"/>
        <w:rPr>
          <w:rFonts w:hint="eastAsia" w:ascii="黑体" w:hAnsi="黑体" w:eastAsia="黑体" w:cs="黑体"/>
          <w:b w:val="0"/>
          <w:bCs w:val="0"/>
          <w:kern w:val="0"/>
          <w:sz w:val="32"/>
          <w:szCs w:val="32"/>
        </w:rPr>
      </w:pPr>
      <w:r>
        <w:rPr>
          <w:rFonts w:hint="eastAsia" w:ascii="黑体" w:hAnsi="黑体" w:eastAsia="黑体" w:cs="黑体"/>
          <w:b w:val="0"/>
          <w:bCs w:val="0"/>
          <w:kern w:val="0"/>
          <w:sz w:val="32"/>
          <w:szCs w:val="32"/>
        </w:rPr>
        <w:t>（一）健康教育内容</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1.宣传普及《中国公民健康素养</w:t>
      </w:r>
      <w:r>
        <w:rPr>
          <w:rFonts w:hint="eastAsia" w:ascii="仿宋" w:hAnsi="仿宋" w:eastAsia="仿宋" w:cs="仿宋"/>
          <w:b w:val="0"/>
          <w:bCs w:val="0"/>
          <w:sz w:val="32"/>
          <w:szCs w:val="32"/>
        </w:rPr>
        <w:t>——</w:t>
      </w:r>
      <w:r>
        <w:rPr>
          <w:rFonts w:hint="eastAsia" w:ascii="仿宋" w:hAnsi="仿宋" w:eastAsia="仿宋" w:cs="仿宋"/>
          <w:b w:val="0"/>
          <w:bCs w:val="0"/>
          <w:kern w:val="0"/>
          <w:sz w:val="32"/>
          <w:szCs w:val="32"/>
        </w:rPr>
        <w:t>基本知识与技能（试行）》。</w:t>
      </w:r>
      <w:r>
        <w:rPr>
          <w:rFonts w:hint="eastAsia" w:ascii="仿宋" w:hAnsi="仿宋" w:eastAsia="仿宋" w:cs="仿宋"/>
          <w:b w:val="0"/>
          <w:bCs w:val="0"/>
          <w:sz w:val="32"/>
          <w:szCs w:val="32"/>
        </w:rPr>
        <w:t>配合有关部门开展公民健康素养促进行动。</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2.对青少年、妇女、老年人、残疾人、0～6岁儿童家长、农民工等人群进行健康教育。</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3.开展合理膳食、控制体重、适当运动、心理平衡、改善睡眠、限盐、控烟、限酒、控制药物依赖、戒毒等健康生活方式和可干预危险因素的健康教育。</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4.开展高血压、糖尿病、冠心病、哮喘、乳腺癌和宫颈癌、结核病、肝炎、艾滋病、流感、手足口病和狂犬病、布病等重点疾病健康教育。</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5.开展食品安全、职业卫生、放射卫生、环境卫生、饮水卫生、计划生育、学校卫生等公共卫生问题健康教育。</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6.开展应对突发公共卫生事件应急处置、防灾减灾、家庭急救等健康教育。</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7.宣传普及医疗卫生法律法规及相关政策。</w:t>
      </w:r>
    </w:p>
    <w:p>
      <w:pPr>
        <w:adjustRightInd w:val="0"/>
        <w:snapToGrid w:val="0"/>
        <w:spacing w:line="400" w:lineRule="exact"/>
        <w:ind w:firstLine="640" w:firstLineChars="200"/>
        <w:rPr>
          <w:rFonts w:hint="eastAsia" w:ascii="黑体" w:hAnsi="黑体" w:eastAsia="黑体" w:cs="黑体"/>
          <w:b w:val="0"/>
          <w:bCs w:val="0"/>
          <w:kern w:val="0"/>
          <w:sz w:val="32"/>
          <w:szCs w:val="32"/>
        </w:rPr>
      </w:pPr>
      <w:r>
        <w:rPr>
          <w:rFonts w:hint="eastAsia" w:ascii="黑体" w:hAnsi="黑体" w:eastAsia="黑体" w:cs="黑体"/>
          <w:b w:val="0"/>
          <w:bCs w:val="0"/>
          <w:kern w:val="0"/>
          <w:sz w:val="32"/>
          <w:szCs w:val="32"/>
        </w:rPr>
        <w:t xml:space="preserve">（二）服务形式及要求 </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1.提供健康教育资料</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（1）发放印刷资料</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印刷资料包括健康教育折页、健康教育处方和健康手册等。</w:t>
      </w:r>
      <w:r>
        <w:rPr>
          <w:rFonts w:hint="eastAsia" w:ascii="仿宋" w:hAnsi="仿宋" w:eastAsia="仿宋" w:cs="仿宋"/>
          <w:b w:val="0"/>
          <w:bCs w:val="0"/>
          <w:sz w:val="32"/>
          <w:szCs w:val="32"/>
        </w:rPr>
        <w:t>放置在</w:t>
      </w:r>
      <w:r>
        <w:rPr>
          <w:rFonts w:hint="eastAsia" w:ascii="仿宋" w:hAnsi="仿宋" w:eastAsia="仿宋" w:cs="仿宋"/>
          <w:b w:val="0"/>
          <w:bCs w:val="0"/>
          <w:snapToGrid w:val="0"/>
          <w:kern w:val="0"/>
          <w:sz w:val="32"/>
          <w:szCs w:val="32"/>
        </w:rPr>
        <w:t>乡镇卫生院、村卫生室、社区卫生服务中心（站）</w:t>
      </w:r>
      <w:r>
        <w:rPr>
          <w:rFonts w:hint="eastAsia" w:ascii="仿宋" w:hAnsi="仿宋" w:eastAsia="仿宋" w:cs="仿宋"/>
          <w:b w:val="0"/>
          <w:bCs w:val="0"/>
          <w:sz w:val="32"/>
          <w:szCs w:val="32"/>
        </w:rPr>
        <w:t>的候诊区、诊室、咨询台等处</w:t>
      </w:r>
      <w:r>
        <w:rPr>
          <w:rFonts w:hint="eastAsia" w:ascii="仿宋" w:hAnsi="仿宋" w:eastAsia="仿宋" w:cs="仿宋"/>
          <w:b w:val="0"/>
          <w:bCs w:val="0"/>
          <w:kern w:val="0"/>
          <w:sz w:val="32"/>
          <w:szCs w:val="32"/>
        </w:rPr>
        <w:t>。每个机构每年提供不少于12种内容的印刷资料，并及时更新补充，保障使用。</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（2）播放音像资料</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音像资料包括录像带、VCD、DVD等视听传播资料，机构正常应诊的时间内，</w:t>
      </w:r>
      <w:r>
        <w:rPr>
          <w:rFonts w:hint="eastAsia" w:ascii="仿宋" w:hAnsi="仿宋" w:eastAsia="仿宋" w:cs="仿宋"/>
          <w:b w:val="0"/>
          <w:bCs w:val="0"/>
          <w:sz w:val="32"/>
          <w:szCs w:val="32"/>
        </w:rPr>
        <w:t>在乡镇卫生院、社区卫生服务中心门诊候诊区、观察室、健教室等场所或宣传活动现场播放</w:t>
      </w:r>
      <w:r>
        <w:rPr>
          <w:rFonts w:hint="eastAsia" w:ascii="仿宋" w:hAnsi="仿宋" w:eastAsia="仿宋" w:cs="仿宋"/>
          <w:b w:val="0"/>
          <w:bCs w:val="0"/>
          <w:kern w:val="0"/>
          <w:sz w:val="32"/>
          <w:szCs w:val="32"/>
        </w:rPr>
        <w:t>。每个机构每年播放音像资料不少于6种。</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2.设置健康教育宣传栏</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乡镇卫生院和社区卫生服务中心宣传栏不少于2个，村卫生室和社区卫生服务站宣传栏不少于1个，每个宣传栏的面积不少于2平方米。宣传栏一般设置在机构的户外、健康教育室、候诊室、输液室或收费大厅的明显位置，宣传栏中心位置距地面1.5～1.6米高。每个机构每2个月最少更换1次健康教育宣传栏内容。</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3.开展公众健康咨询活动</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kern w:val="0"/>
          <w:sz w:val="32"/>
          <w:szCs w:val="32"/>
        </w:rPr>
        <w:t>利用各种健康主题日或针对辖区重点健康问题，开展健康咨询活动并发放宣传资料。每个乡镇卫生院、社区卫生服务中心每年至少开展9次公众健康咨询活动。</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4.举办健康知识讲座</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定期举办健康知识讲座，引导居民学习、掌握健康知识及必要的健康技能，促进辖区内居民的身心健康。每个乡镇卫生院和社区卫生服务中心每月至少举办1次健康知识讲座，村卫生室和社区卫生服务站每两个月至少举办1次健康知识讲座。</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5.开展个体化健康教育</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kern w:val="0"/>
          <w:sz w:val="32"/>
          <w:szCs w:val="32"/>
        </w:rPr>
        <w:t>乡镇卫生院、村卫生室和社区卫生服务中心（站）的</w:t>
      </w:r>
      <w:r>
        <w:rPr>
          <w:rFonts w:hint="eastAsia" w:ascii="仿宋" w:hAnsi="仿宋" w:eastAsia="仿宋" w:cs="仿宋"/>
          <w:b w:val="0"/>
          <w:bCs w:val="0"/>
          <w:sz w:val="32"/>
          <w:szCs w:val="32"/>
        </w:rPr>
        <w:t>医务人员在提供门诊医疗、上门访视等医疗卫生服务时，要开展有针对性的个体化健康知识和健康技能的教育。</w:t>
      </w:r>
    </w:p>
    <w:p>
      <w:pPr>
        <w:adjustRightInd w:val="0"/>
        <w:snapToGrid w:val="0"/>
        <w:spacing w:after="240" w:afterLines="100" w:line="400" w:lineRule="exact"/>
        <w:ind w:firstLine="640" w:firstLineChars="200"/>
        <w:jc w:val="left"/>
        <w:rPr>
          <w:rFonts w:hint="eastAsia" w:ascii="楷体" w:hAnsi="楷体" w:eastAsia="楷体" w:cs="楷体"/>
          <w:b w:val="0"/>
          <w:bCs w:val="0"/>
          <w:sz w:val="32"/>
          <w:szCs w:val="32"/>
        </w:rPr>
      </w:pPr>
      <w:r>
        <w:rPr>
          <w:rFonts w:hint="eastAsia" w:ascii="楷体" w:hAnsi="楷体" w:eastAsia="楷体" w:cs="楷体"/>
          <w:b w:val="0"/>
          <w:bCs w:val="0"/>
          <w:sz w:val="32"/>
          <w:szCs w:val="32"/>
        </w:rPr>
        <w:t>三、服务流程</w:t>
      </w:r>
    </w:p>
    <w:p>
      <w:pPr>
        <w:adjustRightInd w:val="0"/>
        <w:snapToGrid w:val="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object>
          <v:shape id="_x0000_i1026" o:spt="75" type="#_x0000_t75" style="height:212.4pt;width:220.05pt;" o:ole="t" filled="f" o:preferrelative="t" stroked="f" coordsize="21600,21600">
            <v:path/>
            <v:fill on="f" focussize="0,0"/>
            <v:stroke on="f"/>
            <v:imagedata r:id="rId16" croptop="-2226f" o:title=""/>
            <o:lock v:ext="edit" aspectratio="t"/>
            <w10:wrap type="none"/>
            <w10:anchorlock/>
          </v:shape>
          <o:OLEObject Type="Embed" ProgID="Visio.Drawing.11" ShapeID="_x0000_i1026" DrawAspect="Content" ObjectID="_1468075727" r:id="rId15">
            <o:LockedField>false</o:LockedField>
          </o:OLEObject>
        </w:object>
      </w:r>
      <w:r>
        <w:rPr>
          <w:rFonts w:hint="eastAsia" w:ascii="仿宋" w:hAnsi="仿宋" w:eastAsia="仿宋" w:cs="仿宋"/>
          <w:b w:val="0"/>
          <w:bCs w:val="0"/>
          <w:sz w:val="32"/>
          <w:szCs w:val="32"/>
        </w:rPr>
        <w:t xml:space="preserve">   </w:t>
      </w:r>
    </w:p>
    <w:p>
      <w:pPr>
        <w:adjustRightInd w:val="0"/>
        <w:snapToGrid w:val="0"/>
        <w:spacing w:line="400" w:lineRule="exact"/>
        <w:ind w:firstLine="640" w:firstLineChars="200"/>
        <w:jc w:val="left"/>
        <w:rPr>
          <w:rFonts w:hint="eastAsia" w:ascii="楷体" w:hAnsi="楷体" w:eastAsia="楷体" w:cs="楷体"/>
          <w:b w:val="0"/>
          <w:bCs w:val="0"/>
          <w:kern w:val="0"/>
          <w:sz w:val="32"/>
          <w:szCs w:val="32"/>
        </w:rPr>
      </w:pPr>
      <w:r>
        <w:rPr>
          <w:rFonts w:hint="eastAsia" w:ascii="楷体" w:hAnsi="楷体" w:eastAsia="楷体" w:cs="楷体"/>
          <w:b w:val="0"/>
          <w:bCs w:val="0"/>
          <w:sz w:val="32"/>
          <w:szCs w:val="32"/>
        </w:rPr>
        <w:t>四、服务要求</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一）乡镇卫生院和社区卫生服务中心应配备专（兼）职人员开展健康教育工作，每年接受健康教育专业知识和技能培训不少于8学时。树立全员提供健康教育服务的观念，将健康教育与日常提供的医疗卫生服务结合起来。</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（二）具备开展健康教育的场地、设施、设备，并保证设施设备完好，正常使用。</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三）制定健康教育年度工作计划，保证其可操作性和可实施性。健康教育内容要通俗易懂，并确保其科学性、时效性。健康教育材料可委托专业机构统一设计、制作，有条件的地区，可利用互联网、手机短信等新媒体开展健康教育。</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（四）有完整的健康教育活动记录和资料，包括文字、图片、影音文件等，并存档保存。每年做好年度健康教育工作的总结评价。</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（五）加强与乡镇政府、街道办事处、村（居）委会、社会团体等辖区其他单位的沟通和协作，共同做好健康教育工作。</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（六）充分发挥健康教育专业机构的作用，接受健康教育专业机构的技术指导和考核评估。</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七）运用中医理论知识，在饮食起居、情志调摄、食疗药膳、运动锻炼等方面，对城乡居民开展养生保健知识宣教等中医健康教育，在健康教育印刷资料、音像资料的种类、数量、宣传栏更新次数以及讲座、咨询活动次数等方面，应有一定比例的中医药内容。</w:t>
      </w:r>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五、考核指标</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（一）发放健康教育印刷资料的种类和数量。</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（二）播放健康教育音像资料的种类、次数和时间。</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（三）健康教育宣传栏设置和内容更新情况。</w:t>
      </w:r>
    </w:p>
    <w:p>
      <w:pPr>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（四）举办健康教育讲座和健康教育咨询活动的次数和参加人数。</w:t>
      </w:r>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六、附件</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健康教育活动记录表</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w:t>
      </w:r>
    </w:p>
    <w:p>
      <w:pPr>
        <w:tabs>
          <w:tab w:val="left" w:pos="2085"/>
          <w:tab w:val="left" w:pos="3427"/>
          <w:tab w:val="left" w:pos="4495"/>
        </w:tabs>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健康教育活动记录表</w:t>
      </w:r>
    </w:p>
    <w:p>
      <w:pPr>
        <w:overflowPunct w:val="0"/>
        <w:autoSpaceDE w:val="0"/>
        <w:autoSpaceDN w:val="0"/>
        <w:adjustRightInd w:val="0"/>
        <w:snapToGrid w:val="0"/>
        <w:spacing w:line="360" w:lineRule="auto"/>
        <w:jc w:val="right"/>
        <w:rPr>
          <w:rFonts w:hint="eastAsia" w:ascii="仿宋" w:hAnsi="仿宋" w:eastAsia="仿宋" w:cs="仿宋"/>
          <w:b w:val="0"/>
          <w:bCs w:val="0"/>
          <w:sz w:val="32"/>
          <w:szCs w:val="32"/>
        </w:rPr>
      </w:pP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4261" w:type="dxa"/>
            <w:vAlign w:val="top"/>
          </w:tcPr>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活动时间：</w:t>
            </w:r>
          </w:p>
        </w:tc>
        <w:tc>
          <w:tcPr>
            <w:tcW w:w="4261" w:type="dxa"/>
            <w:vAlign w:val="top"/>
          </w:tcPr>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活动地点：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8522" w:type="dxa"/>
            <w:gridSpan w:val="2"/>
            <w:vAlign w:val="top"/>
          </w:tcPr>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活动形式：</w:t>
            </w:r>
          </w:p>
          <w:p>
            <w:pPr>
              <w:overflowPunct w:val="0"/>
              <w:autoSpaceDE w:val="0"/>
              <w:autoSpaceDN w:val="0"/>
              <w:adjustRightInd w:val="0"/>
              <w:snapToGrid w:val="0"/>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8522" w:type="dxa"/>
            <w:gridSpan w:val="2"/>
            <w:vAlign w:val="top"/>
          </w:tcPr>
          <w:p>
            <w:pPr>
              <w:overflowPunct w:val="0"/>
              <w:autoSpaceDE w:val="0"/>
              <w:autoSpaceDN w:val="0"/>
              <w:adjustRightInd w:val="0"/>
              <w:snapToGrid w:val="0"/>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活动主题：</w:t>
            </w:r>
          </w:p>
          <w:p>
            <w:pPr>
              <w:overflowPunct w:val="0"/>
              <w:autoSpaceDE w:val="0"/>
              <w:autoSpaceDN w:val="0"/>
              <w:adjustRightInd w:val="0"/>
              <w:snapToGrid w:val="0"/>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8522" w:type="dxa"/>
            <w:gridSpan w:val="2"/>
            <w:vAlign w:val="top"/>
          </w:tcPr>
          <w:p>
            <w:pPr>
              <w:overflowPunct w:val="0"/>
              <w:autoSpaceDE w:val="0"/>
              <w:autoSpaceDN w:val="0"/>
              <w:adjustRightInd w:val="0"/>
              <w:snapToGrid w:val="0"/>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组织者：</w:t>
            </w:r>
          </w:p>
          <w:p>
            <w:pPr>
              <w:overflowPunct w:val="0"/>
              <w:autoSpaceDE w:val="0"/>
              <w:autoSpaceDN w:val="0"/>
              <w:adjustRightInd w:val="0"/>
              <w:snapToGrid w:val="0"/>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trPr>
        <w:tc>
          <w:tcPr>
            <w:tcW w:w="4261" w:type="dxa"/>
            <w:vAlign w:val="top"/>
          </w:tcPr>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接受健康教育人员类别：</w:t>
            </w:r>
          </w:p>
        </w:tc>
        <w:tc>
          <w:tcPr>
            <w:tcW w:w="4261" w:type="dxa"/>
            <w:vAlign w:val="top"/>
          </w:tcPr>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接受健康教育人数：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trPr>
        <w:tc>
          <w:tcPr>
            <w:tcW w:w="8522" w:type="dxa"/>
            <w:gridSpan w:val="2"/>
            <w:vAlign w:val="top"/>
          </w:tcPr>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健康教育资料发放种类及数量：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trPr>
        <w:tc>
          <w:tcPr>
            <w:tcW w:w="8522" w:type="dxa"/>
            <w:gridSpan w:val="2"/>
            <w:vAlign w:val="top"/>
          </w:tcPr>
          <w:p>
            <w:pPr>
              <w:overflowPunct w:val="0"/>
              <w:autoSpaceDE w:val="0"/>
              <w:autoSpaceDN w:val="0"/>
              <w:adjustRightInd w:val="0"/>
              <w:snapToGrid w:val="0"/>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活动内容：</w:t>
            </w: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vAlign w:val="top"/>
          </w:tcPr>
          <w:p>
            <w:pPr>
              <w:overflowPunct w:val="0"/>
              <w:autoSpaceDE w:val="0"/>
              <w:autoSpaceDN w:val="0"/>
              <w:adjustRightInd w:val="0"/>
              <w:snapToGrid w:val="0"/>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活动总结评价：</w:t>
            </w: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p>
            <w:pPr>
              <w:overflowPunct w:val="0"/>
              <w:autoSpaceDE w:val="0"/>
              <w:autoSpaceDN w:val="0"/>
              <w:adjustRightInd w:val="0"/>
              <w:snapToGrid w:val="0"/>
              <w:spacing w:line="360" w:lineRule="auto"/>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vAlign w:val="top"/>
          </w:tcPr>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存档材料请附后</w:t>
            </w:r>
          </w:p>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□书面材料    □图片材料    □印刷材料   □影音材料   □签到表</w:t>
            </w:r>
          </w:p>
          <w:p>
            <w:pPr>
              <w:overflowPunct w:val="0"/>
              <w:autoSpaceDE w:val="0"/>
              <w:autoSpaceDN w:val="0"/>
              <w:adjustRightInd w:val="0"/>
              <w:snapToGrid w:val="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 xml:space="preserve">□其他材料                                        </w:t>
            </w:r>
          </w:p>
        </w:tc>
      </w:tr>
    </w:tbl>
    <w:p>
      <w:pPr>
        <w:wordWrap w:val="0"/>
        <w:overflowPunct w:val="0"/>
        <w:autoSpaceDE w:val="0"/>
        <w:autoSpaceDN w:val="0"/>
        <w:adjustRightInd w:val="0"/>
        <w:snapToGrid w:val="0"/>
        <w:ind w:right="1200"/>
        <w:rPr>
          <w:rFonts w:hint="eastAsia" w:ascii="仿宋" w:hAnsi="仿宋" w:eastAsia="仿宋" w:cs="仿宋"/>
          <w:b w:val="0"/>
          <w:bCs w:val="0"/>
          <w:sz w:val="32"/>
          <w:szCs w:val="32"/>
        </w:rPr>
      </w:pPr>
    </w:p>
    <w:p>
      <w:pPr>
        <w:wordWrap w:val="0"/>
        <w:overflowPunct w:val="0"/>
        <w:autoSpaceDE w:val="0"/>
        <w:autoSpaceDN w:val="0"/>
        <w:adjustRightInd w:val="0"/>
        <w:snapToGrid w:val="0"/>
        <w:ind w:right="1200"/>
        <w:rPr>
          <w:rFonts w:hint="eastAsia" w:ascii="仿宋" w:hAnsi="仿宋" w:eastAsia="仿宋" w:cs="仿宋"/>
          <w:b w:val="0"/>
          <w:bCs w:val="0"/>
          <w:sz w:val="32"/>
          <w:szCs w:val="32"/>
        </w:rPr>
      </w:pPr>
      <w:r>
        <w:rPr>
          <w:rFonts w:hint="eastAsia" w:ascii="仿宋" w:hAnsi="仿宋" w:eastAsia="仿宋" w:cs="仿宋"/>
          <w:b w:val="0"/>
          <w:bCs w:val="0"/>
          <w:sz w:val="32"/>
          <w:szCs w:val="32"/>
        </w:rPr>
        <w:t>填表人（签字）：                  负责人（签字）：</w:t>
      </w:r>
      <w:r>
        <w:rPr>
          <w:rFonts w:hint="eastAsia" w:ascii="仿宋" w:hAnsi="仿宋" w:eastAsia="仿宋" w:cs="仿宋"/>
          <w:b w:val="0"/>
          <w:bCs w:val="0"/>
          <w:sz w:val="32"/>
          <w:szCs w:val="32"/>
        </w:rPr>
        <w:br w:type="textWrapping"/>
      </w:r>
    </w:p>
    <w:p>
      <w:pPr>
        <w:overflowPunct w:val="0"/>
        <w:autoSpaceDE w:val="0"/>
        <w:autoSpaceDN w:val="0"/>
        <w:adjustRightInd w:val="0"/>
        <w:snapToGrid w:val="0"/>
        <w:ind w:right="36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填表时间：   　　年 　 月 　日</w:t>
      </w:r>
    </w:p>
    <w:p>
      <w:pPr>
        <w:overflowPunct w:val="0"/>
        <w:autoSpaceDE w:val="0"/>
        <w:autoSpaceDN w:val="0"/>
        <w:adjustRightInd w:val="0"/>
        <w:snapToGrid w:val="0"/>
        <w:ind w:right="360"/>
        <w:jc w:val="right"/>
        <w:rPr>
          <w:rFonts w:hint="eastAsia" w:ascii="仿宋" w:hAnsi="仿宋" w:eastAsia="仿宋" w:cs="仿宋"/>
          <w:b w:val="0"/>
          <w:bCs w:val="0"/>
          <w:sz w:val="32"/>
          <w:szCs w:val="32"/>
        </w:rPr>
      </w:pPr>
    </w:p>
    <w:p>
      <w:pPr>
        <w:overflowPunct w:val="0"/>
        <w:autoSpaceDE w:val="0"/>
        <w:autoSpaceDN w:val="0"/>
        <w:adjustRightInd w:val="0"/>
        <w:snapToGrid w:val="0"/>
        <w:ind w:right="360"/>
        <w:jc w:val="right"/>
        <w:rPr>
          <w:rFonts w:hint="eastAsia" w:ascii="仿宋" w:hAnsi="仿宋" w:eastAsia="仿宋" w:cs="仿宋"/>
          <w:b w:val="0"/>
          <w:bCs w:val="0"/>
          <w:sz w:val="32"/>
          <w:szCs w:val="32"/>
        </w:rPr>
      </w:pPr>
    </w:p>
    <w:p>
      <w:pPr>
        <w:pStyle w:val="2"/>
        <w:spacing w:line="240" w:lineRule="auto"/>
        <w:jc w:val="center"/>
        <w:rPr>
          <w:rFonts w:hint="eastAsia" w:ascii="仿宋" w:hAnsi="仿宋" w:eastAsia="仿宋" w:cs="仿宋"/>
          <w:b w:val="0"/>
          <w:bCs w:val="0"/>
          <w:sz w:val="32"/>
          <w:szCs w:val="32"/>
        </w:rPr>
      </w:pPr>
      <w:bookmarkStart w:id="14" w:name="_Toc290385625"/>
      <w:r>
        <w:rPr>
          <w:rFonts w:hint="eastAsia" w:ascii="黑体" w:hAnsi="黑体" w:eastAsia="黑体" w:cs="黑体"/>
          <w:b w:val="0"/>
          <w:bCs w:val="0"/>
          <w:sz w:val="32"/>
          <w:szCs w:val="32"/>
        </w:rPr>
        <w:t>预防接种服务规范</w:t>
      </w:r>
      <w:bookmarkEnd w:id="14"/>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一、服务对象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辖区内0～6岁儿童和其他重点人群。</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二、服务内容</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（一）预防接种管理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1.及时为辖区内所有居住满3个月的0～6岁儿童建立预防接种证和预防接种卡等儿童预防接种档案。</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采取预约、通知单、电话、手机短信、网络、广播通知等适宜方式，通知儿童监护人，告知接种疫苗的种类、时间、地点和相关要求。在边远山区、海岛、牧区等交通不便的地区，可采取入户巡回的方式进行预防接种。</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3.每半年对责任区内儿童的预防接种卡进行1次核查和整理。</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（二）预防接种</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根据国家免疫规划疫苗免疫程序，对适龄儿童进行常规接种。在部分省份对重点人群接种出血热疫苗。在重点地区对高危人群实施炭疽疫苗、钩体疫苗应急接种。根据传染病控制需要，开展乙肝、麻疹、脊灰等疫苗强化免疫、群体性接种工作和应急接种工作。</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接种前的工作。接种工作人员在对儿童接种前应查验儿童预防接种证（卡、薄）或电子档案，核对受种者姓名、性别、出生日期及接种记录，确定本次受种对象、接种疫苗的品种。询问受种者的健康状况以及是否有接种禁忌等，告知受种者或者其监护人所接种疫苗的品种、作用、禁忌、不良反应以及注意事项，可采用书面或（和）口头告知的形式，并如实记录告知和询问的情况。</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接种时的工作。接种工作人员在接种操作时再次查验核对受种者姓名、预防接种证、接种凭证和本次接种的疫苗品种，核对无误后严格按照《预防接种工作规范》规定的接种月（年）龄、接种部位、接种途径、安全注射等要求予以接种。</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接种后的工作。告知儿童监护人，受种者在接种后应在留观室观察30分钟。接种后及时在预防接种证、卡（簿）上记录，与儿童监护人预约下次接种疫苗的种类、时间和地点。有条件的地区录入计算机并进行网络报告。</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（三）疑似预防接种异常反应处理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如发现疑似预防接种异常反应，接种人员应按照《全国疑似预防接种异常反应监测方案》的要求进行处理和报告。</w:t>
      </w:r>
    </w:p>
    <w:p>
      <w:pPr>
        <w:adjustRightInd w:val="0"/>
        <w:snapToGrid w:val="0"/>
        <w:spacing w:line="400" w:lineRule="exact"/>
        <w:ind w:firstLine="627" w:firstLineChars="196"/>
        <w:rPr>
          <w:rFonts w:hint="eastAsia" w:ascii="楷体" w:hAnsi="楷体" w:eastAsia="楷体" w:cs="楷体"/>
          <w:b w:val="0"/>
          <w:bCs w:val="0"/>
          <w:sz w:val="32"/>
          <w:szCs w:val="32"/>
        </w:rPr>
      </w:pPr>
      <w:r>
        <w:rPr>
          <w:rFonts w:hint="eastAsia" w:ascii="楷体" w:hAnsi="楷体" w:eastAsia="楷体" w:cs="楷体"/>
          <w:b w:val="0"/>
          <w:bCs w:val="0"/>
          <w:sz w:val="32"/>
          <w:szCs w:val="32"/>
        </w:rPr>
        <w:t>三、服务流程</w:t>
      </w:r>
    </w:p>
    <w:p>
      <w:pPr>
        <w:adjustRightInd w:val="0"/>
        <w:snapToGrid w:val="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object>
          <v:shape id="_x0000_i1027" o:spt="75" type="#_x0000_t75" style="height:208.5pt;width:398.8pt;" o:ole="t" filled="f" o:preferrelative="t" stroked="f" coordsize="21600,21600">
            <v:path/>
            <v:fill on="f" focussize="0,0"/>
            <v:stroke on="f"/>
            <v:imagedata r:id="rId18" o:title=""/>
            <o:lock v:ext="edit" aspectratio="t"/>
            <w10:wrap type="none"/>
            <w10:anchorlock/>
          </v:shape>
          <o:OLEObject Type="Embed" ProgID="Visio.Drawing.11" ShapeID="_x0000_i1027" DrawAspect="Content" ObjectID="_1468075728" r:id="rId17">
            <o:LockedField>false</o:LockedField>
          </o:OLEObject>
        </w:objec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四、服务要求</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（一）接种单位必须为区县级卫生行政部门指定的预防接种单位，并具备有《疫苗储存和运输管理规范》规定的冷藏设施、设备和冷链管理制度并按照要求进行疫苗的领发和冷链管理，保证疫苗质量。</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（二）承担预防接种的人员应当具备执业医师、执业助理医师、执业护士或者乡村医生资格，并经过县级或以上卫生行政部门组织的预防接种专业培训，考核合格后持证方可上岗。</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基层医疗卫生机构应积极通过公安、乡镇（街道）、村（居）委会等多种渠道，利用提供其他医疗服务、发放宣传资料、入户排查等方式，向预防接种服务对象或监护人传播相关信息，主动做好辖区内服务对象的发现和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（四）根据预防接种需要，合理安排接种门诊开放频率、开放时间和预约服务的时间，提供便利的接种服务。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（五）应按照《疫苗流通和预防接种管理条例》、《预防接种工作规范》、《全国疑似预防接种异常反应监测方案》等相关规定做好预防接种服务工作。</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五、考核指标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（一）建证率=年度辖区内建立预防接种证人数/年度辖区内应建立预防接种证人数×100％。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（二）某种疫苗接种率=年度辖区内某种疫苗年度实际接种人数/某种疫苗年度应接种人数×100％。</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六、附件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1.疫苗免疫程序</w:t>
      </w:r>
    </w:p>
    <w:p>
      <w:pPr>
        <w:adjustRightInd w:val="0"/>
        <w:snapToGrid w:val="0"/>
        <w:spacing w:line="400" w:lineRule="exact"/>
        <w:ind w:right="45"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2.预防接种卡</w:t>
      </w:r>
    </w:p>
    <w:p>
      <w:pPr>
        <w:adjustRightInd w:val="0"/>
        <w:snapToGrid w:val="0"/>
        <w:spacing w:line="400" w:lineRule="exact"/>
        <w:ind w:right="45" w:firstLine="640" w:firstLineChars="200"/>
        <w:rPr>
          <w:rFonts w:hint="eastAsia" w:ascii="仿宋" w:hAnsi="仿宋" w:eastAsia="仿宋" w:cs="仿宋"/>
          <w:b w:val="0"/>
          <w:bCs w:val="0"/>
          <w:sz w:val="32"/>
          <w:szCs w:val="32"/>
        </w:rPr>
      </w:pPr>
    </w:p>
    <w:p>
      <w:pPr>
        <w:adjustRightInd w:val="0"/>
        <w:snapToGrid w:val="0"/>
        <w:ind w:right="45" w:firstLine="640" w:firstLineChars="200"/>
        <w:rPr>
          <w:rFonts w:hint="eastAsia" w:ascii="仿宋" w:hAnsi="仿宋" w:eastAsia="仿宋" w:cs="仿宋"/>
          <w:b w:val="0"/>
          <w:bCs w:val="0"/>
          <w:sz w:val="32"/>
          <w:szCs w:val="32"/>
        </w:rPr>
        <w:sectPr>
          <w:footerReference r:id="rId5" w:type="first"/>
          <w:footerReference r:id="rId4" w:type="default"/>
          <w:pgSz w:w="11906" w:h="16838"/>
          <w:pgMar w:top="1440" w:right="1797" w:bottom="1440" w:left="1797" w:header="851" w:footer="992" w:gutter="0"/>
          <w:pgNumType w:start="1"/>
          <w:cols w:space="720" w:num="1"/>
          <w:titlePg/>
          <w:docGrid w:linePitch="435" w:charSpace="0"/>
        </w:sectPr>
      </w:pPr>
    </w:p>
    <w:p>
      <w:pPr>
        <w:overflowPunct w:val="0"/>
        <w:autoSpaceDE w:val="0"/>
        <w:autoSpaceDN w:val="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附件1                   </w:t>
      </w:r>
    </w:p>
    <w:p>
      <w:pPr>
        <w:tabs>
          <w:tab w:val="left" w:pos="2085"/>
          <w:tab w:val="left" w:pos="3427"/>
          <w:tab w:val="left" w:pos="4495"/>
        </w:tabs>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疫苗免疫程序</w:t>
      </w:r>
    </w:p>
    <w:tbl>
      <w:tblPr>
        <w:tblStyle w:val="10"/>
        <w:tblW w:w="9000"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1262"/>
        <w:gridCol w:w="722"/>
        <w:gridCol w:w="1258"/>
        <w:gridCol w:w="607"/>
        <w:gridCol w:w="198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疫  苗</w:t>
            </w:r>
          </w:p>
        </w:tc>
        <w:tc>
          <w:tcPr>
            <w:tcW w:w="126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接 种 对 象</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月（年）龄</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接种剂次</w:t>
            </w:r>
          </w:p>
        </w:tc>
        <w:tc>
          <w:tcPr>
            <w:tcW w:w="1258"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接 种 部 位</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接种途径</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接 种 剂 量</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/剂次</w:t>
            </w:r>
          </w:p>
        </w:tc>
        <w:tc>
          <w:tcPr>
            <w:tcW w:w="216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乙肝疫苗</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0、1、6月龄</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3</w:t>
            </w:r>
          </w:p>
        </w:tc>
        <w:tc>
          <w:tcPr>
            <w:tcW w:w="1258"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上臂三角肌</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肌内注射</w:t>
            </w:r>
          </w:p>
        </w:tc>
        <w:tc>
          <w:tcPr>
            <w:tcW w:w="1980"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酵母苗5μg/0.5ml，</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CHO苗10μg/1ml、20μg/1ml</w:t>
            </w:r>
          </w:p>
        </w:tc>
        <w:tc>
          <w:tcPr>
            <w:tcW w:w="2160"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出生后24小时内接种第1剂次，第1、2剂次间隔≥28天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卡介苗</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出生时</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58"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上臂三角肌中部略下处</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皮内注射</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0.1ml</w:t>
            </w:r>
          </w:p>
        </w:tc>
        <w:tc>
          <w:tcPr>
            <w:tcW w:w="2160" w:type="dxa"/>
            <w:vAlign w:val="center"/>
          </w:tcPr>
          <w:p>
            <w:pPr>
              <w:spacing w:line="24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脊灰疫苗</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2、3、4月龄，</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4周岁</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4</w:t>
            </w:r>
          </w:p>
        </w:tc>
        <w:tc>
          <w:tcPr>
            <w:tcW w:w="1258" w:type="dxa"/>
            <w:vAlign w:val="center"/>
          </w:tcPr>
          <w:p>
            <w:pPr>
              <w:spacing w:line="240" w:lineRule="exact"/>
              <w:rPr>
                <w:rFonts w:hint="eastAsia" w:ascii="仿宋" w:hAnsi="仿宋" w:eastAsia="仿宋" w:cs="仿宋"/>
                <w:b w:val="0"/>
                <w:bCs w:val="0"/>
                <w:sz w:val="32"/>
                <w:szCs w:val="32"/>
              </w:rPr>
            </w:pP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口服</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1粒</w:t>
            </w:r>
          </w:p>
        </w:tc>
        <w:tc>
          <w:tcPr>
            <w:tcW w:w="2160"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第1、2剂次，第2、3剂次间隔均≥28天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百白破疫苗</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3、4、5月龄，</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18</w:t>
            </w:r>
            <w:r>
              <w:rPr>
                <w:rFonts w:hint="eastAsia" w:ascii="仿宋" w:hAnsi="仿宋" w:eastAsia="仿宋" w:cs="仿宋"/>
                <w:b w:val="0"/>
                <w:bCs w:val="0"/>
                <w:snapToGrid w:val="0"/>
                <w:kern w:val="0"/>
                <w:sz w:val="32"/>
                <w:szCs w:val="32"/>
              </w:rPr>
              <w:t>～</w:t>
            </w:r>
            <w:r>
              <w:rPr>
                <w:rFonts w:hint="eastAsia" w:ascii="仿宋" w:hAnsi="仿宋" w:eastAsia="仿宋" w:cs="仿宋"/>
                <w:b w:val="0"/>
                <w:bCs w:val="0"/>
                <w:sz w:val="32"/>
                <w:szCs w:val="32"/>
              </w:rPr>
              <w:t>24月龄</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4</w:t>
            </w:r>
          </w:p>
        </w:tc>
        <w:tc>
          <w:tcPr>
            <w:tcW w:w="1258"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上臂外侧三角肌</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肌内注射</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0.5ml</w:t>
            </w:r>
          </w:p>
        </w:tc>
        <w:tc>
          <w:tcPr>
            <w:tcW w:w="2160"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第1、2剂次，第2、3剂次间隔均≥28天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白破疫苗</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6周岁</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58"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上臂三角肌</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肌内注射</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0.5ml</w:t>
            </w:r>
          </w:p>
        </w:tc>
        <w:tc>
          <w:tcPr>
            <w:tcW w:w="2160" w:type="dxa"/>
            <w:vAlign w:val="center"/>
          </w:tcPr>
          <w:p>
            <w:pPr>
              <w:spacing w:line="24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麻风疫苗</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（麻疹疫苗）</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8月龄</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58"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上臂外侧三角肌下缘附着处</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皮下注射</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0.5ml</w:t>
            </w:r>
          </w:p>
        </w:tc>
        <w:tc>
          <w:tcPr>
            <w:tcW w:w="2160" w:type="dxa"/>
            <w:vAlign w:val="center"/>
          </w:tcPr>
          <w:p>
            <w:pPr>
              <w:spacing w:line="24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麻腮风疫苗（麻腮疫苗、麻疹疫苗）</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18</w:t>
            </w:r>
            <w:r>
              <w:rPr>
                <w:rFonts w:hint="eastAsia" w:ascii="仿宋" w:hAnsi="仿宋" w:eastAsia="仿宋" w:cs="仿宋"/>
                <w:b w:val="0"/>
                <w:bCs w:val="0"/>
                <w:snapToGrid w:val="0"/>
                <w:kern w:val="0"/>
                <w:sz w:val="32"/>
                <w:szCs w:val="32"/>
              </w:rPr>
              <w:t>～</w:t>
            </w:r>
            <w:r>
              <w:rPr>
                <w:rFonts w:hint="eastAsia" w:ascii="仿宋" w:hAnsi="仿宋" w:eastAsia="仿宋" w:cs="仿宋"/>
                <w:b w:val="0"/>
                <w:bCs w:val="0"/>
                <w:sz w:val="32"/>
                <w:szCs w:val="32"/>
              </w:rPr>
              <w:t>24月龄</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58"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上臂外侧三角肌下缘附着处</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皮下注射</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0.5ml</w:t>
            </w:r>
          </w:p>
        </w:tc>
        <w:tc>
          <w:tcPr>
            <w:tcW w:w="2160" w:type="dxa"/>
            <w:vAlign w:val="center"/>
          </w:tcPr>
          <w:p>
            <w:pPr>
              <w:spacing w:line="24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乙脑（减毒）</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8月龄,2周岁</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58"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上臂外侧三角肌下缘附着处</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皮下注射</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0.5ml</w:t>
            </w:r>
          </w:p>
        </w:tc>
        <w:tc>
          <w:tcPr>
            <w:tcW w:w="2160" w:type="dxa"/>
            <w:vAlign w:val="center"/>
          </w:tcPr>
          <w:p>
            <w:pPr>
              <w:spacing w:line="24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流脑A</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6</w:t>
            </w:r>
            <w:r>
              <w:rPr>
                <w:rFonts w:hint="eastAsia" w:ascii="仿宋" w:hAnsi="仿宋" w:eastAsia="仿宋" w:cs="仿宋"/>
                <w:b w:val="0"/>
                <w:bCs w:val="0"/>
                <w:snapToGrid w:val="0"/>
                <w:kern w:val="0"/>
                <w:sz w:val="32"/>
                <w:szCs w:val="32"/>
              </w:rPr>
              <w:t>～</w:t>
            </w:r>
            <w:r>
              <w:rPr>
                <w:rFonts w:hint="eastAsia" w:ascii="仿宋" w:hAnsi="仿宋" w:eastAsia="仿宋" w:cs="仿宋"/>
                <w:b w:val="0"/>
                <w:bCs w:val="0"/>
                <w:sz w:val="32"/>
                <w:szCs w:val="32"/>
              </w:rPr>
              <w:t>18月龄</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58"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上臂外侧三角肌附着处</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皮下注射</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30μg/0.5ml</w:t>
            </w:r>
          </w:p>
        </w:tc>
        <w:tc>
          <w:tcPr>
            <w:tcW w:w="2160"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第1、2剂次间隔3个月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流脑A+C</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3周岁,6周岁</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58"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上臂外侧三角肌附着处</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皮下注射</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100μg/0.5ml</w:t>
            </w:r>
          </w:p>
        </w:tc>
        <w:tc>
          <w:tcPr>
            <w:tcW w:w="2160"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2剂次间隔≥3年；第1剂次与A群流脑疫苗第2剂次间隔≥12个月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甲肝（减毒）</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18月龄</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58"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上臂外侧三角肌附着处</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皮下注射</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1ml</w:t>
            </w:r>
          </w:p>
        </w:tc>
        <w:tc>
          <w:tcPr>
            <w:tcW w:w="2160" w:type="dxa"/>
            <w:vAlign w:val="center"/>
          </w:tcPr>
          <w:p>
            <w:pPr>
              <w:spacing w:line="24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出血热疫苗（双价）</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16</w:t>
            </w:r>
            <w:r>
              <w:rPr>
                <w:rFonts w:hint="eastAsia" w:ascii="仿宋" w:hAnsi="仿宋" w:eastAsia="仿宋" w:cs="仿宋"/>
                <w:b w:val="0"/>
                <w:bCs w:val="0"/>
                <w:snapToGrid w:val="0"/>
                <w:kern w:val="0"/>
                <w:sz w:val="32"/>
                <w:szCs w:val="32"/>
              </w:rPr>
              <w:t>～</w:t>
            </w:r>
            <w:r>
              <w:rPr>
                <w:rFonts w:hint="eastAsia" w:ascii="仿宋" w:hAnsi="仿宋" w:eastAsia="仿宋" w:cs="仿宋"/>
                <w:b w:val="0"/>
                <w:bCs w:val="0"/>
                <w:kern w:val="0"/>
                <w:sz w:val="32"/>
                <w:szCs w:val="32"/>
              </w:rPr>
              <w:t>60</w:t>
            </w:r>
            <w:r>
              <w:rPr>
                <w:rFonts w:hint="eastAsia" w:ascii="仿宋" w:hAnsi="仿宋" w:eastAsia="仿宋" w:cs="仿宋"/>
                <w:b w:val="0"/>
                <w:bCs w:val="0"/>
                <w:sz w:val="32"/>
                <w:szCs w:val="32"/>
              </w:rPr>
              <w:t>周</w:t>
            </w:r>
            <w:r>
              <w:rPr>
                <w:rFonts w:hint="eastAsia" w:ascii="仿宋" w:hAnsi="仿宋" w:eastAsia="仿宋" w:cs="仿宋"/>
                <w:b w:val="0"/>
                <w:bCs w:val="0"/>
                <w:kern w:val="0"/>
                <w:sz w:val="32"/>
                <w:szCs w:val="32"/>
              </w:rPr>
              <w:t>岁</w:t>
            </w:r>
          </w:p>
        </w:tc>
        <w:tc>
          <w:tcPr>
            <w:tcW w:w="72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3</w:t>
            </w:r>
          </w:p>
        </w:tc>
        <w:tc>
          <w:tcPr>
            <w:tcW w:w="125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上臂外侧三角肌</w:t>
            </w:r>
          </w:p>
        </w:tc>
        <w:tc>
          <w:tcPr>
            <w:tcW w:w="60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肌内注射</w:t>
            </w:r>
          </w:p>
        </w:tc>
        <w:tc>
          <w:tcPr>
            <w:tcW w:w="198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1ml</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接种第1剂次后14天接种第2剂次，第3剂次在第1剂次接种后6个月接种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炭疽疫苗</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炭疽疫情发生时，病例或病畜间接接触者及疫点周围高危人群</w:t>
            </w:r>
          </w:p>
        </w:tc>
        <w:tc>
          <w:tcPr>
            <w:tcW w:w="72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1</w:t>
            </w:r>
          </w:p>
        </w:tc>
        <w:tc>
          <w:tcPr>
            <w:tcW w:w="125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上臂外侧三角肌附着处</w:t>
            </w:r>
          </w:p>
        </w:tc>
        <w:tc>
          <w:tcPr>
            <w:tcW w:w="60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皮上划痕</w:t>
            </w:r>
          </w:p>
        </w:tc>
        <w:tc>
          <w:tcPr>
            <w:tcW w:w="198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0.05ml（2滴）</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病例或病畜的直接接触者不能接种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钩体疫苗</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流行地区可能接触疫水的7</w:t>
            </w:r>
            <w:r>
              <w:rPr>
                <w:rFonts w:hint="eastAsia" w:ascii="仿宋" w:hAnsi="仿宋" w:eastAsia="仿宋" w:cs="仿宋"/>
                <w:b w:val="0"/>
                <w:bCs w:val="0"/>
                <w:snapToGrid w:val="0"/>
                <w:kern w:val="0"/>
                <w:sz w:val="32"/>
                <w:szCs w:val="32"/>
              </w:rPr>
              <w:t>～</w:t>
            </w:r>
            <w:r>
              <w:rPr>
                <w:rFonts w:hint="eastAsia" w:ascii="仿宋" w:hAnsi="仿宋" w:eastAsia="仿宋" w:cs="仿宋"/>
                <w:b w:val="0"/>
                <w:bCs w:val="0"/>
                <w:kern w:val="0"/>
                <w:sz w:val="32"/>
                <w:szCs w:val="32"/>
              </w:rPr>
              <w:t>60岁高危人群</w:t>
            </w:r>
          </w:p>
        </w:tc>
        <w:tc>
          <w:tcPr>
            <w:tcW w:w="72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2</w:t>
            </w:r>
          </w:p>
        </w:tc>
        <w:tc>
          <w:tcPr>
            <w:tcW w:w="125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上臂外侧三角肌</w:t>
            </w:r>
            <w:r>
              <w:rPr>
                <w:rFonts w:hint="eastAsia" w:ascii="仿宋" w:hAnsi="仿宋" w:eastAsia="仿宋" w:cs="仿宋"/>
                <w:b w:val="0"/>
                <w:bCs w:val="0"/>
                <w:sz w:val="32"/>
                <w:szCs w:val="32"/>
              </w:rPr>
              <w:t>附着处</w:t>
            </w:r>
          </w:p>
        </w:tc>
        <w:tc>
          <w:tcPr>
            <w:tcW w:w="60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皮下注射</w:t>
            </w:r>
          </w:p>
        </w:tc>
        <w:tc>
          <w:tcPr>
            <w:tcW w:w="198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成人第1剂0.5ml， 第2剂1.0ml</w:t>
            </w:r>
          </w:p>
          <w:p>
            <w:pPr>
              <w:widowControl/>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7</w:t>
            </w:r>
            <w:r>
              <w:rPr>
                <w:rFonts w:hint="eastAsia" w:ascii="仿宋" w:hAnsi="仿宋" w:eastAsia="仿宋" w:cs="仿宋"/>
                <w:b w:val="0"/>
                <w:bCs w:val="0"/>
                <w:snapToGrid w:val="0"/>
                <w:kern w:val="0"/>
                <w:sz w:val="32"/>
                <w:szCs w:val="32"/>
              </w:rPr>
              <w:t>～</w:t>
            </w:r>
            <w:r>
              <w:rPr>
                <w:rFonts w:hint="eastAsia" w:ascii="仿宋" w:hAnsi="仿宋" w:eastAsia="仿宋" w:cs="仿宋"/>
                <w:b w:val="0"/>
                <w:bCs w:val="0"/>
                <w:sz w:val="32"/>
                <w:szCs w:val="32"/>
              </w:rPr>
              <w:t>13岁剂量减半，必要时7岁以下儿童依据年龄、体重酌量注射，不超过成人剂量1/4</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接种第1剂次后7</w:t>
            </w:r>
            <w:r>
              <w:rPr>
                <w:rFonts w:hint="eastAsia" w:ascii="仿宋" w:hAnsi="仿宋" w:eastAsia="仿宋" w:cs="仿宋"/>
                <w:b w:val="0"/>
                <w:bCs w:val="0"/>
                <w:snapToGrid w:val="0"/>
                <w:kern w:val="0"/>
                <w:sz w:val="32"/>
                <w:szCs w:val="32"/>
              </w:rPr>
              <w:t>～</w:t>
            </w:r>
            <w:r>
              <w:rPr>
                <w:rFonts w:hint="eastAsia" w:ascii="仿宋" w:hAnsi="仿宋" w:eastAsia="仿宋" w:cs="仿宋"/>
                <w:b w:val="0"/>
                <w:bCs w:val="0"/>
                <w:kern w:val="0"/>
                <w:sz w:val="32"/>
                <w:szCs w:val="32"/>
              </w:rPr>
              <w:t>10天接种第2剂次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乙脑灭活疫苗</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8月龄（2剂次），</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2周岁,6周岁</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4</w:t>
            </w:r>
          </w:p>
        </w:tc>
        <w:tc>
          <w:tcPr>
            <w:tcW w:w="1258"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上臂外侧三角肌下缘附着处</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皮下注射</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0.5ml</w:t>
            </w:r>
          </w:p>
        </w:tc>
        <w:tc>
          <w:tcPr>
            <w:tcW w:w="2160"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第1、2剂次间隔7</w:t>
            </w:r>
            <w:r>
              <w:rPr>
                <w:rFonts w:hint="eastAsia" w:ascii="仿宋" w:hAnsi="仿宋" w:eastAsia="仿宋" w:cs="仿宋"/>
                <w:b w:val="0"/>
                <w:bCs w:val="0"/>
                <w:snapToGrid w:val="0"/>
                <w:kern w:val="0"/>
                <w:sz w:val="32"/>
                <w:szCs w:val="32"/>
              </w:rPr>
              <w:t>～</w:t>
            </w:r>
            <w:r>
              <w:rPr>
                <w:rFonts w:hint="eastAsia" w:ascii="仿宋" w:hAnsi="仿宋" w:eastAsia="仿宋" w:cs="仿宋"/>
                <w:b w:val="0"/>
                <w:bCs w:val="0"/>
                <w:sz w:val="32"/>
                <w:szCs w:val="32"/>
              </w:rPr>
              <w:t>10天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1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甲肝灭活疫苗</w:t>
            </w:r>
          </w:p>
        </w:tc>
        <w:tc>
          <w:tcPr>
            <w:tcW w:w="126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18月龄,</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24</w:t>
            </w:r>
            <w:r>
              <w:rPr>
                <w:rFonts w:hint="eastAsia" w:ascii="仿宋" w:hAnsi="仿宋" w:eastAsia="仿宋" w:cs="仿宋"/>
                <w:b w:val="0"/>
                <w:bCs w:val="0"/>
                <w:snapToGrid w:val="0"/>
                <w:kern w:val="0"/>
                <w:sz w:val="32"/>
                <w:szCs w:val="32"/>
              </w:rPr>
              <w:t>～</w:t>
            </w:r>
            <w:r>
              <w:rPr>
                <w:rFonts w:hint="eastAsia" w:ascii="仿宋" w:hAnsi="仿宋" w:eastAsia="仿宋" w:cs="仿宋"/>
                <w:b w:val="0"/>
                <w:bCs w:val="0"/>
                <w:sz w:val="32"/>
                <w:szCs w:val="32"/>
              </w:rPr>
              <w:t>30月龄</w:t>
            </w:r>
          </w:p>
        </w:tc>
        <w:tc>
          <w:tcPr>
            <w:tcW w:w="72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58"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上臂三角肌附着处</w:t>
            </w:r>
          </w:p>
        </w:tc>
        <w:tc>
          <w:tcPr>
            <w:tcW w:w="607"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肌内注射</w:t>
            </w:r>
          </w:p>
        </w:tc>
        <w:tc>
          <w:tcPr>
            <w:tcW w:w="198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0.5ml</w:t>
            </w:r>
          </w:p>
        </w:tc>
        <w:tc>
          <w:tcPr>
            <w:tcW w:w="2160"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2剂次间隔≥6个月</w:t>
            </w:r>
          </w:p>
        </w:tc>
      </w:tr>
    </w:tbl>
    <w:p>
      <w:pPr>
        <w:tabs>
          <w:tab w:val="left" w:pos="6510"/>
        </w:tabs>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注：1.CHO疫苗用于新生儿母婴阻断的剂量为20μg/ml。</w:t>
      </w:r>
    </w:p>
    <w:p>
      <w:pPr>
        <w:tabs>
          <w:tab w:val="left" w:pos="6510"/>
        </w:tabs>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2.未收入药典的疫苗，其接种部位、途径和剂量参见疫苗使用说明书。</w:t>
      </w:r>
    </w:p>
    <w:p>
      <w:pPr>
        <w:tabs>
          <w:tab w:val="left" w:pos="6510"/>
        </w:tabs>
        <w:spacing w:line="400" w:lineRule="exact"/>
        <w:rPr>
          <w:rFonts w:hint="eastAsia" w:ascii="仿宋" w:hAnsi="仿宋" w:eastAsia="仿宋" w:cs="仿宋"/>
          <w:b w:val="0"/>
          <w:bCs w:val="0"/>
          <w:sz w:val="32"/>
          <w:szCs w:val="32"/>
        </w:rPr>
        <w:sectPr>
          <w:pgSz w:w="11906" w:h="16838"/>
          <w:pgMar w:top="1440" w:right="1797" w:bottom="1440" w:left="1797" w:header="851" w:footer="992" w:gutter="0"/>
          <w:cols w:space="720" w:num="1"/>
          <w:docGrid w:linePitch="312" w:charSpace="0"/>
        </w:sect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附件2</w:t>
      </w:r>
    </w:p>
    <w:p>
      <w:pPr>
        <w:tabs>
          <w:tab w:val="left" w:pos="2085"/>
          <w:tab w:val="left" w:pos="3427"/>
          <w:tab w:val="left" w:pos="4495"/>
        </w:tabs>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预防接种卡</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性别：</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出生日期：</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日</w:t>
      </w:r>
    </w:p>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监护人姓名：</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与儿童关系：</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联系电话：</w:t>
      </w:r>
      <w:r>
        <w:rPr>
          <w:rFonts w:hint="eastAsia" w:ascii="仿宋" w:hAnsi="仿宋" w:eastAsia="仿宋" w:cs="仿宋"/>
          <w:b w:val="0"/>
          <w:bCs w:val="0"/>
          <w:sz w:val="32"/>
          <w:szCs w:val="32"/>
          <w:u w:val="single"/>
        </w:rPr>
        <w:t xml:space="preserve">              </w:t>
      </w:r>
    </w:p>
    <w:p>
      <w:pPr>
        <w:ind w:left="840" w:hanging="1280" w:hangingChars="40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家庭现住址：</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县（区）</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乡镇（街道）</w:t>
      </w:r>
    </w:p>
    <w:p>
      <w:pPr>
        <w:ind w:left="840" w:hanging="1280" w:hangingChars="40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户籍地址：1同家庭地址  2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省</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市</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县（区）</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乡镇（街道）</w:t>
      </w:r>
    </w:p>
    <w:p>
      <w:pPr>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迁入时间：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  迁出时间：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  迁出原因：</w:t>
      </w:r>
      <w:r>
        <w:rPr>
          <w:rFonts w:hint="eastAsia" w:ascii="仿宋" w:hAnsi="仿宋" w:eastAsia="仿宋" w:cs="仿宋"/>
          <w:b w:val="0"/>
          <w:bCs w:val="0"/>
          <w:sz w:val="32"/>
          <w:szCs w:val="32"/>
          <w:u w:val="single"/>
        </w:rPr>
        <w:t xml:space="preserve">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疫苗异常反应史：</w:t>
      </w:r>
      <w:r>
        <w:rPr>
          <w:rFonts w:hint="eastAsia" w:ascii="仿宋" w:hAnsi="仿宋" w:eastAsia="仿宋" w:cs="仿宋"/>
          <w:b w:val="0"/>
          <w:bCs w:val="0"/>
          <w:sz w:val="32"/>
          <w:szCs w:val="32"/>
          <w:u w:val="single"/>
        </w:rPr>
        <w:t xml:space="preserve">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接种禁忌：</w:t>
      </w:r>
      <w:r>
        <w:rPr>
          <w:rFonts w:hint="eastAsia" w:ascii="仿宋" w:hAnsi="仿宋" w:eastAsia="仿宋" w:cs="仿宋"/>
          <w:b w:val="0"/>
          <w:bCs w:val="0"/>
          <w:sz w:val="32"/>
          <w:szCs w:val="32"/>
          <w:u w:val="single"/>
        </w:rPr>
        <w:t xml:space="preserve">                                                                    </w:t>
      </w:r>
    </w:p>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 xml:space="preserve">传染病史: </w:t>
      </w:r>
      <w:r>
        <w:rPr>
          <w:rFonts w:hint="eastAsia" w:ascii="仿宋" w:hAnsi="仿宋" w:eastAsia="仿宋" w:cs="仿宋"/>
          <w:b w:val="0"/>
          <w:bCs w:val="0"/>
          <w:sz w:val="32"/>
          <w:szCs w:val="32"/>
          <w:u w:val="single"/>
        </w:rPr>
        <w:t xml:space="preserve">                                                                     </w:t>
      </w:r>
    </w:p>
    <w:p>
      <w:pPr>
        <w:ind w:left="840" w:hanging="1280" w:hangingChars="40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建卡日期：</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            建卡人：</w:t>
      </w:r>
      <w:r>
        <w:rPr>
          <w:rFonts w:hint="eastAsia" w:ascii="仿宋" w:hAnsi="仿宋" w:eastAsia="仿宋" w:cs="仿宋"/>
          <w:b w:val="0"/>
          <w:bCs w:val="0"/>
          <w:sz w:val="32"/>
          <w:szCs w:val="32"/>
          <w:u w:val="single"/>
        </w:rPr>
        <w:t xml:space="preserve">                        </w:t>
      </w:r>
    </w:p>
    <w:tbl>
      <w:tblPr>
        <w:tblStyle w:val="1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781"/>
        <w:gridCol w:w="1231"/>
        <w:gridCol w:w="1228"/>
        <w:gridCol w:w="1228"/>
        <w:gridCol w:w="1228"/>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392"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疫苗与剂次</w:t>
            </w:r>
          </w:p>
        </w:tc>
        <w:tc>
          <w:tcPr>
            <w:tcW w:w="123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接种</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日期</w:t>
            </w:r>
          </w:p>
        </w:tc>
        <w:tc>
          <w:tcPr>
            <w:tcW w:w="1228"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接种</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部位</w:t>
            </w:r>
          </w:p>
        </w:tc>
        <w:tc>
          <w:tcPr>
            <w:tcW w:w="1228"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疫苗</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批号</w:t>
            </w:r>
          </w:p>
        </w:tc>
        <w:tc>
          <w:tcPr>
            <w:tcW w:w="1228"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接种</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医生</w:t>
            </w:r>
          </w:p>
        </w:tc>
        <w:tc>
          <w:tcPr>
            <w:tcW w:w="122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restart"/>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乙肝疫苗</w:t>
            </w: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3</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2"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卡介苗</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top"/>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restart"/>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脊灰疫苗</w:t>
            </w: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3</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4</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restart"/>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百白破疫苗</w:t>
            </w: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3</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4</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2"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白破疫苗</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top"/>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2"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麻风疫苗</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top"/>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restart"/>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麻腮风疫苗</w:t>
            </w: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392"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麻腮疫苗</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top"/>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restart"/>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麻疹疫苗</w:t>
            </w: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restart"/>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A群流脑</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疫苗</w:t>
            </w: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restart"/>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A+C群流脑疫苗</w:t>
            </w: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restart"/>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乙脑（减毒）活疫苗</w:t>
            </w: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restart"/>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乙脑灭活</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疫苗</w:t>
            </w: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3</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4</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392" w:type="dxa"/>
            <w:gridSpan w:val="2"/>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甲肝减毒活疫苗</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top"/>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restart"/>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甲肝灭活疫苗</w:t>
            </w:r>
          </w:p>
        </w:tc>
        <w:tc>
          <w:tcPr>
            <w:tcW w:w="78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w:t>
            </w: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Merge w:val="continue"/>
            <w:tcBorders>
              <w:bottom w:val="single" w:color="auto" w:sz="12" w:space="0"/>
            </w:tcBorders>
            <w:vAlign w:val="center"/>
          </w:tcPr>
          <w:p>
            <w:pPr>
              <w:jc w:val="center"/>
              <w:rPr>
                <w:rFonts w:hint="eastAsia" w:ascii="仿宋" w:hAnsi="仿宋" w:eastAsia="仿宋" w:cs="仿宋"/>
                <w:b w:val="0"/>
                <w:bCs w:val="0"/>
                <w:sz w:val="32"/>
                <w:szCs w:val="32"/>
              </w:rPr>
            </w:pPr>
          </w:p>
        </w:tc>
        <w:tc>
          <w:tcPr>
            <w:tcW w:w="781" w:type="dxa"/>
            <w:tcBorders>
              <w:bottom w:val="single" w:color="auto" w:sz="12"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w:t>
            </w:r>
          </w:p>
        </w:tc>
        <w:tc>
          <w:tcPr>
            <w:tcW w:w="1231" w:type="dxa"/>
            <w:tcBorders>
              <w:bottom w:val="single" w:color="auto" w:sz="12" w:space="0"/>
            </w:tcBorders>
            <w:vAlign w:val="center"/>
          </w:tcPr>
          <w:p>
            <w:pPr>
              <w:jc w:val="center"/>
              <w:rPr>
                <w:rFonts w:hint="eastAsia" w:ascii="仿宋" w:hAnsi="仿宋" w:eastAsia="仿宋" w:cs="仿宋"/>
                <w:b w:val="0"/>
                <w:bCs w:val="0"/>
                <w:sz w:val="32"/>
                <w:szCs w:val="32"/>
              </w:rPr>
            </w:pPr>
          </w:p>
        </w:tc>
        <w:tc>
          <w:tcPr>
            <w:tcW w:w="1228" w:type="dxa"/>
            <w:tcBorders>
              <w:bottom w:val="single" w:color="auto" w:sz="12" w:space="0"/>
            </w:tcBorders>
            <w:vAlign w:val="center"/>
          </w:tcPr>
          <w:p>
            <w:pPr>
              <w:jc w:val="center"/>
              <w:rPr>
                <w:rFonts w:hint="eastAsia" w:ascii="仿宋" w:hAnsi="仿宋" w:eastAsia="仿宋" w:cs="仿宋"/>
                <w:b w:val="0"/>
                <w:bCs w:val="0"/>
                <w:sz w:val="32"/>
                <w:szCs w:val="32"/>
              </w:rPr>
            </w:pPr>
          </w:p>
        </w:tc>
        <w:tc>
          <w:tcPr>
            <w:tcW w:w="1228" w:type="dxa"/>
            <w:tcBorders>
              <w:bottom w:val="single" w:color="auto" w:sz="12" w:space="0"/>
            </w:tcBorders>
            <w:vAlign w:val="center"/>
          </w:tcPr>
          <w:p>
            <w:pPr>
              <w:jc w:val="center"/>
              <w:rPr>
                <w:rFonts w:hint="eastAsia" w:ascii="仿宋" w:hAnsi="仿宋" w:eastAsia="仿宋" w:cs="仿宋"/>
                <w:b w:val="0"/>
                <w:bCs w:val="0"/>
                <w:sz w:val="32"/>
                <w:szCs w:val="32"/>
              </w:rPr>
            </w:pPr>
          </w:p>
        </w:tc>
        <w:tc>
          <w:tcPr>
            <w:tcW w:w="1228" w:type="dxa"/>
            <w:tcBorders>
              <w:bottom w:val="single" w:color="auto" w:sz="12" w:space="0"/>
            </w:tcBorders>
            <w:vAlign w:val="center"/>
          </w:tcPr>
          <w:p>
            <w:pPr>
              <w:jc w:val="center"/>
              <w:rPr>
                <w:rFonts w:hint="eastAsia" w:ascii="仿宋" w:hAnsi="仿宋" w:eastAsia="仿宋" w:cs="仿宋"/>
                <w:b w:val="0"/>
                <w:bCs w:val="0"/>
                <w:sz w:val="32"/>
                <w:szCs w:val="32"/>
              </w:rPr>
            </w:pPr>
          </w:p>
        </w:tc>
        <w:tc>
          <w:tcPr>
            <w:tcW w:w="1221" w:type="dxa"/>
            <w:tcBorders>
              <w:bottom w:val="single" w:color="auto" w:sz="12" w:space="0"/>
            </w:tcBorders>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tcBorders>
              <w:bottom w:val="single" w:color="auto" w:sz="12"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其他疫苗</w:t>
            </w:r>
          </w:p>
        </w:tc>
        <w:tc>
          <w:tcPr>
            <w:tcW w:w="781" w:type="dxa"/>
            <w:tcBorders>
              <w:bottom w:val="single" w:color="auto" w:sz="12" w:space="0"/>
            </w:tcBorders>
            <w:vAlign w:val="center"/>
          </w:tcPr>
          <w:p>
            <w:pPr>
              <w:jc w:val="center"/>
              <w:rPr>
                <w:rFonts w:hint="eastAsia" w:ascii="仿宋" w:hAnsi="仿宋" w:eastAsia="仿宋" w:cs="仿宋"/>
                <w:b w:val="0"/>
                <w:bCs w:val="0"/>
                <w:sz w:val="32"/>
                <w:szCs w:val="32"/>
              </w:rPr>
            </w:pPr>
          </w:p>
        </w:tc>
        <w:tc>
          <w:tcPr>
            <w:tcW w:w="1231" w:type="dxa"/>
            <w:tcBorders>
              <w:bottom w:val="single" w:color="auto" w:sz="12" w:space="0"/>
            </w:tcBorders>
            <w:vAlign w:val="center"/>
          </w:tcPr>
          <w:p>
            <w:pPr>
              <w:jc w:val="center"/>
              <w:rPr>
                <w:rFonts w:hint="eastAsia" w:ascii="仿宋" w:hAnsi="仿宋" w:eastAsia="仿宋" w:cs="仿宋"/>
                <w:b w:val="0"/>
                <w:bCs w:val="0"/>
                <w:sz w:val="32"/>
                <w:szCs w:val="32"/>
              </w:rPr>
            </w:pPr>
          </w:p>
        </w:tc>
        <w:tc>
          <w:tcPr>
            <w:tcW w:w="1228" w:type="dxa"/>
            <w:tcBorders>
              <w:bottom w:val="single" w:color="auto" w:sz="12" w:space="0"/>
            </w:tcBorders>
            <w:vAlign w:val="center"/>
          </w:tcPr>
          <w:p>
            <w:pPr>
              <w:jc w:val="center"/>
              <w:rPr>
                <w:rFonts w:hint="eastAsia" w:ascii="仿宋" w:hAnsi="仿宋" w:eastAsia="仿宋" w:cs="仿宋"/>
                <w:b w:val="0"/>
                <w:bCs w:val="0"/>
                <w:sz w:val="32"/>
                <w:szCs w:val="32"/>
              </w:rPr>
            </w:pPr>
          </w:p>
        </w:tc>
        <w:tc>
          <w:tcPr>
            <w:tcW w:w="1228" w:type="dxa"/>
            <w:tcBorders>
              <w:bottom w:val="single" w:color="auto" w:sz="12" w:space="0"/>
            </w:tcBorders>
            <w:vAlign w:val="center"/>
          </w:tcPr>
          <w:p>
            <w:pPr>
              <w:jc w:val="center"/>
              <w:rPr>
                <w:rFonts w:hint="eastAsia" w:ascii="仿宋" w:hAnsi="仿宋" w:eastAsia="仿宋" w:cs="仿宋"/>
                <w:b w:val="0"/>
                <w:bCs w:val="0"/>
                <w:sz w:val="32"/>
                <w:szCs w:val="32"/>
              </w:rPr>
            </w:pPr>
          </w:p>
        </w:tc>
        <w:tc>
          <w:tcPr>
            <w:tcW w:w="1228" w:type="dxa"/>
            <w:tcBorders>
              <w:bottom w:val="single" w:color="auto" w:sz="12" w:space="0"/>
            </w:tcBorders>
            <w:vAlign w:val="center"/>
          </w:tcPr>
          <w:p>
            <w:pPr>
              <w:jc w:val="center"/>
              <w:rPr>
                <w:rFonts w:hint="eastAsia" w:ascii="仿宋" w:hAnsi="仿宋" w:eastAsia="仿宋" w:cs="仿宋"/>
                <w:b w:val="0"/>
                <w:bCs w:val="0"/>
                <w:sz w:val="32"/>
                <w:szCs w:val="32"/>
              </w:rPr>
            </w:pPr>
          </w:p>
        </w:tc>
        <w:tc>
          <w:tcPr>
            <w:tcW w:w="1221" w:type="dxa"/>
            <w:tcBorders>
              <w:bottom w:val="single" w:color="auto" w:sz="12" w:space="0"/>
            </w:tcBorders>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1611" w:type="dxa"/>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11" w:type="dxa"/>
            <w:vAlign w:val="center"/>
          </w:tcPr>
          <w:p>
            <w:pPr>
              <w:jc w:val="center"/>
              <w:rPr>
                <w:rFonts w:hint="eastAsia" w:ascii="仿宋" w:hAnsi="仿宋" w:eastAsia="仿宋" w:cs="仿宋"/>
                <w:b w:val="0"/>
                <w:bCs w:val="0"/>
                <w:sz w:val="32"/>
                <w:szCs w:val="32"/>
              </w:rPr>
            </w:pPr>
          </w:p>
        </w:tc>
        <w:tc>
          <w:tcPr>
            <w:tcW w:w="781" w:type="dxa"/>
            <w:vAlign w:val="center"/>
          </w:tcPr>
          <w:p>
            <w:pPr>
              <w:jc w:val="center"/>
              <w:rPr>
                <w:rFonts w:hint="eastAsia" w:ascii="仿宋" w:hAnsi="仿宋" w:eastAsia="仿宋" w:cs="仿宋"/>
                <w:b w:val="0"/>
                <w:bCs w:val="0"/>
                <w:sz w:val="32"/>
                <w:szCs w:val="32"/>
              </w:rPr>
            </w:pPr>
          </w:p>
        </w:tc>
        <w:tc>
          <w:tcPr>
            <w:tcW w:w="1231"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8" w:type="dxa"/>
            <w:vAlign w:val="center"/>
          </w:tcPr>
          <w:p>
            <w:pPr>
              <w:jc w:val="center"/>
              <w:rPr>
                <w:rFonts w:hint="eastAsia" w:ascii="仿宋" w:hAnsi="仿宋" w:eastAsia="仿宋" w:cs="仿宋"/>
                <w:b w:val="0"/>
                <w:bCs w:val="0"/>
                <w:sz w:val="32"/>
                <w:szCs w:val="32"/>
              </w:rPr>
            </w:pPr>
          </w:p>
        </w:tc>
        <w:tc>
          <w:tcPr>
            <w:tcW w:w="1221" w:type="dxa"/>
            <w:vAlign w:val="center"/>
          </w:tcPr>
          <w:p>
            <w:pPr>
              <w:jc w:val="center"/>
              <w:rPr>
                <w:rFonts w:hint="eastAsia" w:ascii="仿宋" w:hAnsi="仿宋" w:eastAsia="仿宋" w:cs="仿宋"/>
                <w:b w:val="0"/>
                <w:bCs w:val="0"/>
                <w:sz w:val="32"/>
                <w:szCs w:val="32"/>
              </w:rPr>
            </w:pPr>
          </w:p>
        </w:tc>
      </w:tr>
    </w:tbl>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填表说明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1．姓名：根据儿童居民身份证的姓名填写。可暂缺，儿童取名后应及时补充记录。</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2．出生日期：按照年（4位）、月（2位）、日（2位）顺序填写，如19490101。</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3．监护人姓名：只填写一个，并在“与儿童关系”中注明母亲、父亲或其他关系。</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4．家庭现住址：只填写至乡级。</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5．户籍住址：若同家庭现住址，则在“同家庭现住址”前数字1上划“√”，若不同，请具体填写只填写至乡级。</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6．异常反应史、接种禁忌和传染病史：在每次接种前询问后填写。</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7．每次完成接种后，接种医生应将接种日期、接种部位、疫苗批号、生产企业、接种单位等内容登记到预防接种证中，并及时签名；同时将接种日期、接种部位、疫苗批号、接种医生等内容登记到儿童预防接种卡中。其中，“接种部位”只填写注射用疫苗的接种部位：左侧用1表示，右侧用2表示；“有效日期”指有效截止日期。</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8．“备注”栏用于记录某疫苗某剂次接种的其他重要信息,例如：接种乙肝疫苗的种类（酵母苗/CHO苗）、接种百白破疫苗的种类（全细胞苗/无细胞苗）、特殊情况下的不同接种剂量等等。</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9．接种其他疫苗时，按上述内容进行登记。</w:t>
      </w:r>
    </w:p>
    <w:p>
      <w:pPr>
        <w:ind w:firstLine="640" w:firstLineChars="200"/>
        <w:rPr>
          <w:rFonts w:hint="eastAsia" w:ascii="仿宋" w:hAnsi="仿宋" w:eastAsia="仿宋" w:cs="仿宋"/>
          <w:b w:val="0"/>
          <w:bCs w:val="0"/>
          <w:sz w:val="32"/>
          <w:szCs w:val="32"/>
        </w:rPr>
      </w:pPr>
    </w:p>
    <w:p>
      <w:pPr>
        <w:ind w:firstLine="640" w:firstLineChars="200"/>
        <w:rPr>
          <w:rFonts w:hint="eastAsia" w:ascii="仿宋" w:hAnsi="仿宋" w:eastAsia="仿宋" w:cs="仿宋"/>
          <w:b w:val="0"/>
          <w:bCs w:val="0"/>
          <w:sz w:val="32"/>
          <w:szCs w:val="32"/>
        </w:rPr>
      </w:pPr>
    </w:p>
    <w:p>
      <w:pPr>
        <w:overflowPunct w:val="0"/>
        <w:autoSpaceDE w:val="0"/>
        <w:autoSpaceDN w:val="0"/>
        <w:adjustRightInd w:val="0"/>
        <w:snapToGrid w:val="0"/>
        <w:ind w:right="360"/>
        <w:jc w:val="right"/>
        <w:rPr>
          <w:rFonts w:hint="eastAsia" w:ascii="仿宋" w:hAnsi="仿宋" w:eastAsia="仿宋" w:cs="仿宋"/>
          <w:b w:val="0"/>
          <w:bCs w:val="0"/>
          <w:sz w:val="32"/>
          <w:szCs w:val="32"/>
        </w:rPr>
      </w:pPr>
    </w:p>
    <w:p>
      <w:pPr>
        <w:overflowPunct w:val="0"/>
        <w:autoSpaceDE w:val="0"/>
        <w:autoSpaceDN w:val="0"/>
        <w:adjustRightInd w:val="0"/>
        <w:snapToGrid w:val="0"/>
        <w:ind w:right="360"/>
        <w:jc w:val="right"/>
        <w:rPr>
          <w:rFonts w:hint="eastAsia" w:ascii="仿宋" w:hAnsi="仿宋" w:eastAsia="仿宋" w:cs="仿宋"/>
          <w:b w:val="0"/>
          <w:bCs w:val="0"/>
          <w:sz w:val="32"/>
          <w:szCs w:val="32"/>
        </w:rPr>
      </w:pPr>
    </w:p>
    <w:p>
      <w:pPr>
        <w:pStyle w:val="2"/>
        <w:spacing w:line="240" w:lineRule="auto"/>
        <w:jc w:val="center"/>
        <w:rPr>
          <w:rFonts w:hint="eastAsia" w:ascii="仿宋" w:hAnsi="仿宋" w:eastAsia="仿宋" w:cs="仿宋"/>
          <w:b w:val="0"/>
          <w:bCs w:val="0"/>
          <w:sz w:val="32"/>
          <w:szCs w:val="32"/>
        </w:rPr>
      </w:pPr>
      <w:bookmarkStart w:id="15" w:name="_Toc289067163"/>
      <w:bookmarkStart w:id="16" w:name="_Toc288484698"/>
      <w:bookmarkStart w:id="17" w:name="_Toc243282665"/>
      <w:r>
        <w:rPr>
          <w:rFonts w:hint="eastAsia" w:ascii="仿宋" w:hAnsi="仿宋" w:eastAsia="仿宋" w:cs="仿宋"/>
          <w:b w:val="0"/>
          <w:bCs w:val="0"/>
          <w:sz w:val="32"/>
          <w:szCs w:val="32"/>
        </w:rPr>
        <w:br w:type="page"/>
      </w:r>
      <w:bookmarkStart w:id="18" w:name="_Toc290385626"/>
      <w:bookmarkStart w:id="19" w:name="_Toc243282664"/>
      <w:bookmarkStart w:id="20" w:name="_Toc288912357"/>
      <w:r>
        <w:rPr>
          <w:rFonts w:hint="eastAsia" w:ascii="黑体" w:hAnsi="黑体" w:eastAsia="黑体" w:cs="黑体"/>
          <w:b w:val="0"/>
          <w:bCs w:val="0"/>
          <w:sz w:val="32"/>
          <w:szCs w:val="32"/>
        </w:rPr>
        <w:t>0～6岁儿童健康管理服务规范</w:t>
      </w:r>
      <w:bookmarkEnd w:id="18"/>
      <w:bookmarkEnd w:id="19"/>
      <w:bookmarkEnd w:id="20"/>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一、服务对象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辖区内居住的0～6岁儿童。</w:t>
      </w:r>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二、服务内容</w:t>
      </w:r>
    </w:p>
    <w:p>
      <w:pPr>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（一）新生儿家庭访视</w:t>
      </w:r>
    </w:p>
    <w:p>
      <w:pPr>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新生儿出院后１周内，医务人员到新生儿家中进行，同时进行产后访视。了解出生时情况、预防接种情况，在开展新生儿疾病筛查的地区了解新生儿疾病筛查情况等。观察家居环境，重点询问和观察喂养、睡眠、大小便、黄疸、脐部情况、口腔发育等。为新生儿测量体温、记录出生时体重、身长，进行体格检查，同时建立《0～6岁儿童保健手册》。根据新生儿的具体情况，有针对性地对家长进行母乳喂养、护理和常见疾病预防指导。如果发现新生儿未接种卡介苗和第1剂乙肝疫苗，提醒家长尽快补种。如果发现新生儿未接受新生儿疾病筛查，告知家长到具备筛查条件的医疗保健机构补筛。对于低出生体重、早产、双多胎或有出生缺陷的新生儿根据实际情况增加访视次数。</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（二）新生儿满月健康管理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新生儿满28天后，结合接种乙肝疫苗第二针，在乡镇卫生院、社区卫生服务中心进行随访。重点询问和观察新生儿的喂养、睡眠、大小便、黄疸等情况，对其进行体重、身长测量、体格检查和发育评估。</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（三）婴幼儿健康管理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满月后的随访服务均应在乡镇卫生院、社区卫生服务中心进行，偏远地区可在村卫生室、社区卫生服务站进行，时间分别在3、6、8、12、18、24、30、36月龄时，共8次。有条件的地区，建议结合儿童预防接种时间增加随访次数。服务内容包括询问上次随访到本次随访之间的婴幼儿喂养、患病等情况，进行体格检查，做生长发育和心理行为发育评估，进行母乳喂养、辅食添加、心理行为发育、意外伤害预防、口腔保健、中医保健、常见疾病防治等健康指导。在婴幼儿6～8、18、30月龄时分别进行1次血常规检测。在6、12、24、36月龄时使用听性行为观察法分别进行1次听力筛查。在每次进行预防接种前均要检查有无禁忌症，若无，体检结束后接受疫苗接种。</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（四）学龄前儿童健康管理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为4～6岁儿童每年提供一次健康管理服务。散居儿童的健康管理服务应在乡镇卫生院、社区卫生服务中心进行，集体儿童可在托幼机构进行。服务内容包括询问上次随访到本次随访之间的膳食、患病等情况，进行体格检查，生长发育和心理行为发育评估，血常规检测和视力筛查，进行合理膳食、心理行为发育、意外伤害预防、口腔保健、中医保健、常见疾病防治等健康指导。在每次进行预防接种前均要检查有无禁忌症，若无，体检结束后接受疫苗接种。</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（五）健康问题处理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对健康管理中发现的有营养不良、贫血、单纯性肥胖等情况的儿童应当分析其原因，给出指导或转诊的建议。对口腔发育异常（唇腭裂、高鄂弓、诞生牙）、龋齿、视力低常或听力异常儿童应及时转诊。</w:t>
      </w:r>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三、服务流程</w:t>
      </w:r>
    </w:p>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object>
          <v:shape id="_x0000_i1028" o:spt="75" type="#_x0000_t75" style="height:267.95pt;width:277.6pt;" o:ole="t" filled="f" o:preferrelative="t" stroked="f" coordsize="21600,21600">
            <v:path/>
            <v:fill on="f" focussize="0,0"/>
            <v:stroke on="f"/>
            <v:imagedata r:id="rId20" o:title=""/>
            <o:lock v:ext="edit" aspectratio="t"/>
            <w10:wrap type="none"/>
            <w10:anchorlock/>
          </v:shape>
          <o:OLEObject Type="Embed" ProgID="Visio.Drawing.11" ShapeID="_x0000_i1028" DrawAspect="Content" ObjectID="_1468075729" r:id="rId19">
            <o:LockedField>false</o:LockedField>
          </o:OLEObject>
        </w:object>
      </w:r>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四、服务要求</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（一）开展儿童健康管理的乡镇卫生院、村卫生室和社区卫生服务中心（站）应当具备所需的基本设备和条件。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（二）从事儿童健康管理工作的人员（含乡村医生）应取得相应的执业资格，并接受过儿童保健专业技术培训，按照国家儿童保健有关规范的要求进行儿童健康管理。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乡镇卫生院、村卫生室和社区卫生服务中心（站）应通过妇幼卫生网络、预防接种系统以及日常医疗卫生服务等多种途径掌握辖区中的适龄儿童数，并加强与托幼机构的联系，取得配合，做好儿童的健康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（四）加强宣传，向儿童监护人告知服务内容，使更多的儿童家长愿意接受服务。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（五）儿童健康管理服务在时间上应与预防接种时间相结合。鼓励在儿童每次接受免疫规划范围内的预防接种时，对其进行体重、身长（高）测量，并提供健康指导服务。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（六）每次服务后及时记录相关信息，纳入儿童健康档案。</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（七）积极应用中医药方法，为儿童提供生长发育与疾病预防等健康指导。</w:t>
      </w:r>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五、考核指标</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（一）新生儿访视率＝年度辖区内接受1次及以上访视的新生儿人数/年度辖区内活产数×100％。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（二）儿童健康管理率＝年度辖区内接受1次及以上随访的0～6岁儿童数/年度辖区内应管理的0～6岁儿童数×100％。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（三）儿童系统管理率＝年度辖区中按相应频次要求管理的0～6岁儿童数/年度辖区内应管理的0～6岁儿童数×100％。</w:t>
      </w:r>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六、附件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1.新生儿家庭访视记录表</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2.1岁以内儿童健康检查记录表</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3.1～2岁儿童健康检查记录表</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4.3～6岁儿童健康检查记录表</w:t>
      </w: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p>
    <w:p>
      <w:pPr>
        <w:overflowPunct w:val="0"/>
        <w:autoSpaceDE w:val="0"/>
        <w:autoSpaceDN w:val="0"/>
        <w:adjustRightInd w:val="0"/>
        <w:snapToGrid w:val="0"/>
        <w:spacing w:line="400" w:lineRule="exact"/>
        <w:ind w:firstLine="640" w:firstLineChars="200"/>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附件1</w:t>
      </w:r>
    </w:p>
    <w:p>
      <w:pPr>
        <w:adjustRightInd w:val="0"/>
        <w:snapToGrid w:val="0"/>
        <w:spacing w:line="360" w:lineRule="auto"/>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新生儿家庭访视记录表</w:t>
      </w:r>
    </w:p>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9183"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66"/>
        <w:gridCol w:w="1515"/>
        <w:gridCol w:w="623"/>
        <w:gridCol w:w="132"/>
        <w:gridCol w:w="433"/>
        <w:gridCol w:w="140"/>
        <w:gridCol w:w="143"/>
        <w:gridCol w:w="433"/>
        <w:gridCol w:w="151"/>
        <w:gridCol w:w="1135"/>
        <w:gridCol w:w="129"/>
        <w:gridCol w:w="569"/>
        <w:gridCol w:w="612"/>
        <w:gridCol w:w="375"/>
        <w:gridCol w:w="527"/>
        <w:gridCol w:w="332"/>
        <w:gridCol w:w="158"/>
        <w:gridCol w:w="50"/>
        <w:gridCol w:w="94"/>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57" w:type="dxa"/>
            <w:gridSpan w:val="2"/>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性  别</w:t>
            </w:r>
          </w:p>
        </w:tc>
        <w:tc>
          <w:tcPr>
            <w:tcW w:w="2986" w:type="dxa"/>
            <w:gridSpan w:val="6"/>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0未知的性别  1男  2女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9未说明的性别</w:t>
            </w:r>
          </w:p>
        </w:tc>
        <w:tc>
          <w:tcPr>
            <w:tcW w:w="584" w:type="dxa"/>
            <w:gridSpan w:val="2"/>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135"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出生日期</w:t>
            </w:r>
          </w:p>
        </w:tc>
        <w:tc>
          <w:tcPr>
            <w:tcW w:w="3421" w:type="dxa"/>
            <w:gridSpan w:val="10"/>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57" w:type="dxa"/>
            <w:gridSpan w:val="2"/>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身份证号</w:t>
            </w:r>
          </w:p>
        </w:tc>
        <w:tc>
          <w:tcPr>
            <w:tcW w:w="3570" w:type="dxa"/>
            <w:gridSpan w:val="8"/>
            <w:vAlign w:val="center"/>
          </w:tcPr>
          <w:p>
            <w:pPr>
              <w:rPr>
                <w:rFonts w:hint="eastAsia" w:ascii="仿宋" w:hAnsi="仿宋" w:eastAsia="仿宋" w:cs="仿宋"/>
                <w:b w:val="0"/>
                <w:bCs w:val="0"/>
                <w:sz w:val="32"/>
                <w:szCs w:val="32"/>
              </w:rPr>
            </w:pPr>
          </w:p>
        </w:tc>
        <w:tc>
          <w:tcPr>
            <w:tcW w:w="1135"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家庭住址</w:t>
            </w:r>
          </w:p>
        </w:tc>
        <w:tc>
          <w:tcPr>
            <w:tcW w:w="3421" w:type="dxa"/>
            <w:gridSpan w:val="10"/>
            <w:vAlign w:val="center"/>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91"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父 亲</w:t>
            </w:r>
          </w:p>
        </w:tc>
        <w:tc>
          <w:tcPr>
            <w:tcW w:w="1781" w:type="dxa"/>
            <w:gridSpan w:val="2"/>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姓名</w:t>
            </w:r>
          </w:p>
        </w:tc>
        <w:tc>
          <w:tcPr>
            <w:tcW w:w="2055" w:type="dxa"/>
            <w:gridSpan w:val="7"/>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职业</w:t>
            </w:r>
          </w:p>
        </w:tc>
        <w:tc>
          <w:tcPr>
            <w:tcW w:w="2445" w:type="dxa"/>
            <w:gridSpan w:val="4"/>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联系电话</w:t>
            </w:r>
          </w:p>
        </w:tc>
        <w:tc>
          <w:tcPr>
            <w:tcW w:w="2111" w:type="dxa"/>
            <w:gridSpan w:val="7"/>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出生日期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91"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母 亲</w:t>
            </w:r>
          </w:p>
        </w:tc>
        <w:tc>
          <w:tcPr>
            <w:tcW w:w="1781" w:type="dxa"/>
            <w:gridSpan w:val="2"/>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姓名</w:t>
            </w:r>
          </w:p>
        </w:tc>
        <w:tc>
          <w:tcPr>
            <w:tcW w:w="2055" w:type="dxa"/>
            <w:gridSpan w:val="7"/>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职业</w:t>
            </w:r>
          </w:p>
        </w:tc>
        <w:tc>
          <w:tcPr>
            <w:tcW w:w="2445" w:type="dxa"/>
            <w:gridSpan w:val="4"/>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联系电话</w:t>
            </w:r>
          </w:p>
        </w:tc>
        <w:tc>
          <w:tcPr>
            <w:tcW w:w="2111" w:type="dxa"/>
            <w:gridSpan w:val="7"/>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出生日期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572" w:type="dxa"/>
            <w:gridSpan w:val="3"/>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出生孕周</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周    </w:t>
            </w:r>
          </w:p>
        </w:tc>
        <w:tc>
          <w:tcPr>
            <w:tcW w:w="6036" w:type="dxa"/>
            <w:gridSpan w:val="17"/>
            <w:tcBorders>
              <w:right w:val="nil"/>
            </w:tcBorders>
            <w:vAlign w:val="center"/>
          </w:tcPr>
          <w:p>
            <w:pPr>
              <w:rPr>
                <w:rFonts w:hint="eastAsia" w:ascii="仿宋" w:hAnsi="仿宋" w:eastAsia="仿宋" w:cs="仿宋"/>
                <w:b w:val="0"/>
                <w:bCs w:val="0"/>
                <w:spacing w:val="-6"/>
                <w:sz w:val="32"/>
                <w:szCs w:val="32"/>
              </w:rPr>
            </w:pPr>
            <w:r>
              <w:rPr>
                <w:rFonts w:hint="eastAsia" w:ascii="仿宋" w:hAnsi="仿宋" w:eastAsia="仿宋" w:cs="仿宋"/>
                <w:b w:val="0"/>
                <w:bCs w:val="0"/>
                <w:spacing w:val="-6"/>
                <w:sz w:val="32"/>
                <w:szCs w:val="32"/>
              </w:rPr>
              <w:t>母亲妊娠期患病情况  1糖尿病    2妊娠期高血压   3其他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pacing w:val="-6"/>
                <w:sz w:val="32"/>
                <w:szCs w:val="32"/>
                <w:u w:val="single"/>
              </w:rPr>
              <w:t xml:space="preserve">             </w:t>
            </w:r>
            <w:r>
              <w:rPr>
                <w:rFonts w:hint="eastAsia" w:ascii="仿宋" w:hAnsi="仿宋" w:eastAsia="仿宋" w:cs="仿宋"/>
                <w:b w:val="0"/>
                <w:bCs w:val="0"/>
                <w:spacing w:val="-6"/>
                <w:sz w:val="32"/>
                <w:szCs w:val="32"/>
              </w:rPr>
              <w:t xml:space="preserve"> </w:t>
            </w:r>
          </w:p>
        </w:tc>
        <w:tc>
          <w:tcPr>
            <w:tcW w:w="575" w:type="dxa"/>
            <w:tcBorders>
              <w:left w:val="nil"/>
            </w:tcBorders>
            <w:vAlign w:val="center"/>
          </w:tcPr>
          <w:p>
            <w:pPr>
              <w:ind w:left="112"/>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572" w:type="dxa"/>
            <w:gridSpan w:val="3"/>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助产机构名称</w:t>
            </w:r>
            <w:r>
              <w:rPr>
                <w:rFonts w:hint="eastAsia" w:ascii="仿宋" w:hAnsi="仿宋" w:eastAsia="仿宋" w:cs="仿宋"/>
                <w:b w:val="0"/>
                <w:bCs w:val="0"/>
                <w:sz w:val="32"/>
                <w:szCs w:val="32"/>
                <w:u w:val="single"/>
              </w:rPr>
              <w:t xml:space="preserve">          </w:t>
            </w:r>
          </w:p>
        </w:tc>
        <w:tc>
          <w:tcPr>
            <w:tcW w:w="5734" w:type="dxa"/>
            <w:gridSpan w:val="14"/>
            <w:tcBorders>
              <w:right w:val="nil"/>
            </w:tcBorders>
            <w:vAlign w:val="center"/>
          </w:tcPr>
          <w:p>
            <w:pPr>
              <w:rPr>
                <w:rFonts w:hint="eastAsia" w:ascii="仿宋" w:hAnsi="仿宋" w:eastAsia="仿宋" w:cs="仿宋"/>
                <w:b w:val="0"/>
                <w:bCs w:val="0"/>
                <w:spacing w:val="-10"/>
                <w:sz w:val="32"/>
                <w:szCs w:val="32"/>
              </w:rPr>
            </w:pPr>
            <w:r>
              <w:rPr>
                <w:rFonts w:hint="eastAsia" w:ascii="仿宋" w:hAnsi="仿宋" w:eastAsia="仿宋" w:cs="仿宋"/>
                <w:b w:val="0"/>
                <w:bCs w:val="0"/>
                <w:spacing w:val="-10"/>
                <w:sz w:val="32"/>
                <w:szCs w:val="32"/>
              </w:rPr>
              <w:t xml:space="preserve">出生情况  1顺产  2胎头吸引  3产钳  4剖宫  5双多胎   6臀位  </w:t>
            </w:r>
          </w:p>
          <w:p>
            <w:pPr>
              <w:ind w:firstLine="1500" w:firstLineChars="500"/>
              <w:rPr>
                <w:rFonts w:hint="eastAsia" w:ascii="仿宋" w:hAnsi="仿宋" w:eastAsia="仿宋" w:cs="仿宋"/>
                <w:b w:val="0"/>
                <w:bCs w:val="0"/>
                <w:spacing w:val="-10"/>
                <w:sz w:val="32"/>
                <w:szCs w:val="32"/>
              </w:rPr>
            </w:pPr>
            <w:r>
              <w:rPr>
                <w:rFonts w:hint="eastAsia" w:ascii="仿宋" w:hAnsi="仿宋" w:eastAsia="仿宋" w:cs="仿宋"/>
                <w:b w:val="0"/>
                <w:bCs w:val="0"/>
                <w:spacing w:val="-10"/>
                <w:sz w:val="32"/>
                <w:szCs w:val="32"/>
              </w:rPr>
              <w:t>7其他</w:t>
            </w:r>
            <w:r>
              <w:rPr>
                <w:rFonts w:hint="eastAsia" w:ascii="仿宋" w:hAnsi="仿宋" w:eastAsia="仿宋" w:cs="仿宋"/>
                <w:b w:val="0"/>
                <w:bCs w:val="0"/>
                <w:spacing w:val="-10"/>
                <w:sz w:val="32"/>
                <w:szCs w:val="32"/>
                <w:u w:val="single"/>
              </w:rPr>
              <w:t xml:space="preserve">                     </w:t>
            </w:r>
          </w:p>
        </w:tc>
        <w:tc>
          <w:tcPr>
            <w:tcW w:w="877" w:type="dxa"/>
            <w:gridSpan w:val="4"/>
            <w:tcBorders>
              <w:left w:val="nil"/>
            </w:tcBorders>
            <w:vAlign w:val="center"/>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043" w:type="dxa"/>
            <w:gridSpan w:val="8"/>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新生儿窒息　 1无  2有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(Apgar评分：1分钟    5分钟    不详）</w:t>
            </w:r>
          </w:p>
        </w:tc>
        <w:tc>
          <w:tcPr>
            <w:tcW w:w="584" w:type="dxa"/>
            <w:gridSpan w:val="2"/>
            <w:tcBorders>
              <w:left w:val="nil"/>
              <w:righ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3981" w:type="dxa"/>
            <w:gridSpan w:val="10"/>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是否有畸型　    1无    2有</w:t>
            </w:r>
            <w:r>
              <w:rPr>
                <w:rFonts w:hint="eastAsia" w:ascii="仿宋" w:hAnsi="仿宋" w:eastAsia="仿宋" w:cs="仿宋"/>
                <w:b w:val="0"/>
                <w:bCs w:val="0"/>
                <w:sz w:val="32"/>
                <w:szCs w:val="32"/>
                <w:u w:val="single"/>
              </w:rPr>
              <w:t xml:space="preserve">        </w:t>
            </w:r>
          </w:p>
        </w:tc>
        <w:tc>
          <w:tcPr>
            <w:tcW w:w="575" w:type="dxa"/>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08" w:type="dxa"/>
            <w:gridSpan w:val="20"/>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新生儿听力筛查  1通过  2未通过  3未筛查4不详</w:t>
            </w:r>
          </w:p>
        </w:tc>
        <w:tc>
          <w:tcPr>
            <w:tcW w:w="575" w:type="dxa"/>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08" w:type="dxa"/>
            <w:gridSpan w:val="20"/>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新生儿疾病筛查：1甲低 2 苯丙酮尿症 3其他遗传代谢病</w:t>
            </w:r>
            <w:r>
              <w:rPr>
                <w:rFonts w:hint="eastAsia" w:ascii="仿宋" w:hAnsi="仿宋" w:eastAsia="仿宋" w:cs="仿宋"/>
                <w:b w:val="0"/>
                <w:bCs w:val="0"/>
                <w:spacing w:val="-10"/>
                <w:sz w:val="32"/>
                <w:szCs w:val="32"/>
                <w:u w:val="single"/>
              </w:rPr>
              <w:t xml:space="preserve">       </w:t>
            </w:r>
          </w:p>
        </w:tc>
        <w:tc>
          <w:tcPr>
            <w:tcW w:w="575" w:type="dxa"/>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760" w:type="dxa"/>
            <w:gridSpan w:val="6"/>
            <w:tcBorders>
              <w:bottom w:val="single" w:color="auto" w:sz="4" w:space="0"/>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新生儿出生体重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kg  </w:t>
            </w:r>
          </w:p>
        </w:tc>
        <w:tc>
          <w:tcPr>
            <w:tcW w:w="2700" w:type="dxa"/>
            <w:gridSpan w:val="7"/>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目前体重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kg</w:t>
            </w:r>
          </w:p>
        </w:tc>
        <w:tc>
          <w:tcPr>
            <w:tcW w:w="2723" w:type="dxa"/>
            <w:gridSpan w:val="8"/>
            <w:vAlign w:val="center"/>
          </w:tcPr>
          <w:p>
            <w:pPr>
              <w:ind w:left="103"/>
              <w:rPr>
                <w:rFonts w:hint="eastAsia" w:ascii="仿宋" w:hAnsi="仿宋" w:eastAsia="仿宋" w:cs="仿宋"/>
                <w:b w:val="0"/>
                <w:bCs w:val="0"/>
                <w:i/>
                <w:sz w:val="32"/>
                <w:szCs w:val="32"/>
              </w:rPr>
            </w:pPr>
            <w:r>
              <w:rPr>
                <w:rFonts w:hint="eastAsia" w:ascii="仿宋" w:hAnsi="仿宋" w:eastAsia="仿宋" w:cs="仿宋"/>
                <w:b w:val="0"/>
                <w:bCs w:val="0"/>
                <w:sz w:val="32"/>
                <w:szCs w:val="32"/>
              </w:rPr>
              <w:t>出生身长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327" w:type="dxa"/>
            <w:gridSpan w:val="5"/>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pacing w:val="-6"/>
                <w:sz w:val="32"/>
                <w:szCs w:val="32"/>
              </w:rPr>
              <w:t>喂养方式 1纯母乳 2混合 3人</w:t>
            </w:r>
            <w:r>
              <w:rPr>
                <w:rFonts w:hint="eastAsia" w:ascii="仿宋" w:hAnsi="仿宋" w:eastAsia="仿宋" w:cs="仿宋"/>
                <w:b w:val="0"/>
                <w:bCs w:val="0"/>
                <w:sz w:val="32"/>
                <w:szCs w:val="32"/>
              </w:rPr>
              <w:t>工</w:t>
            </w:r>
          </w:p>
        </w:tc>
        <w:tc>
          <w:tcPr>
            <w:tcW w:w="433" w:type="dxa"/>
            <w:tcBorders>
              <w:left w:val="nil"/>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700" w:type="dxa"/>
            <w:gridSpan w:val="7"/>
            <w:tcBorders>
              <w:bottom w:val="single" w:color="auto" w:sz="4" w:space="0"/>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*吃奶量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ml/次</w:t>
            </w:r>
          </w:p>
        </w:tc>
        <w:tc>
          <w:tcPr>
            <w:tcW w:w="2723" w:type="dxa"/>
            <w:gridSpan w:val="8"/>
            <w:vAlign w:val="center"/>
          </w:tcPr>
          <w:p>
            <w:pPr>
              <w:ind w:left="103"/>
              <w:rPr>
                <w:rFonts w:hint="eastAsia" w:ascii="仿宋" w:hAnsi="仿宋" w:eastAsia="仿宋" w:cs="仿宋"/>
                <w:b w:val="0"/>
                <w:bCs w:val="0"/>
                <w:i/>
                <w:sz w:val="32"/>
                <w:szCs w:val="32"/>
              </w:rPr>
            </w:pPr>
            <w:r>
              <w:rPr>
                <w:rFonts w:hint="eastAsia" w:ascii="仿宋" w:hAnsi="仿宋" w:eastAsia="仿宋" w:cs="仿宋"/>
                <w:b w:val="0"/>
                <w:bCs w:val="0"/>
                <w:sz w:val="32"/>
                <w:szCs w:val="32"/>
              </w:rPr>
              <w:t xml:space="preserve">*吃奶次数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195" w:type="dxa"/>
            <w:gridSpan w:val="4"/>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*呕吐   1 无 2 有</w:t>
            </w:r>
          </w:p>
        </w:tc>
        <w:tc>
          <w:tcPr>
            <w:tcW w:w="565" w:type="dxa"/>
            <w:gridSpan w:val="2"/>
            <w:tcBorders>
              <w:left w:val="nil"/>
              <w:right w:val="nil"/>
            </w:tcBorders>
            <w:vAlign w:val="center"/>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31" w:type="dxa"/>
            <w:gridSpan w:val="6"/>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*大便  1糊状 2 稀</w:t>
            </w:r>
          </w:p>
        </w:tc>
        <w:tc>
          <w:tcPr>
            <w:tcW w:w="569" w:type="dxa"/>
            <w:tcBorders>
              <w:left w:val="nil"/>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723" w:type="dxa"/>
            <w:gridSpan w:val="8"/>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*大便次数</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760" w:type="dxa"/>
            <w:gridSpan w:val="6"/>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体温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w:t>
            </w:r>
          </w:p>
        </w:tc>
        <w:tc>
          <w:tcPr>
            <w:tcW w:w="2700" w:type="dxa"/>
            <w:gridSpan w:val="7"/>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脉率</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次/分钟</w:t>
            </w:r>
          </w:p>
        </w:tc>
        <w:tc>
          <w:tcPr>
            <w:tcW w:w="2723" w:type="dxa"/>
            <w:gridSpan w:val="8"/>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呼吸频率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次/分钟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476" w:type="dxa"/>
            <w:gridSpan w:val="9"/>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面色1红润  2黄染 3其他</w:t>
            </w:r>
            <w:r>
              <w:rPr>
                <w:rFonts w:hint="eastAsia" w:ascii="仿宋" w:hAnsi="仿宋" w:eastAsia="仿宋" w:cs="仿宋"/>
                <w:b w:val="0"/>
                <w:bCs w:val="0"/>
                <w:spacing w:val="-10"/>
                <w:sz w:val="32"/>
                <w:szCs w:val="32"/>
                <w:u w:val="single"/>
              </w:rPr>
              <w:t xml:space="preserve">               </w:t>
            </w:r>
          </w:p>
        </w:tc>
        <w:tc>
          <w:tcPr>
            <w:tcW w:w="3988" w:type="dxa"/>
            <w:gridSpan w:val="9"/>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黄疸部位1面部 2躯干 3四肢4 手足</w:t>
            </w:r>
          </w:p>
        </w:tc>
        <w:tc>
          <w:tcPr>
            <w:tcW w:w="719" w:type="dxa"/>
            <w:gridSpan w:val="3"/>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4" w:type="dxa"/>
            <w:gridSpan w:val="19"/>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前囟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   1正常 2膨隆 3凹陷 4其他</w:t>
            </w:r>
            <w:r>
              <w:rPr>
                <w:rFonts w:hint="eastAsia" w:ascii="仿宋" w:hAnsi="仿宋" w:eastAsia="仿宋" w:cs="仿宋"/>
                <w:b w:val="0"/>
                <w:bCs w:val="0"/>
                <w:spacing w:val="-10"/>
                <w:sz w:val="32"/>
                <w:szCs w:val="32"/>
                <w:u w:val="single"/>
              </w:rPr>
              <w:t xml:space="preserve">                       </w:t>
            </w:r>
          </w:p>
        </w:tc>
        <w:tc>
          <w:tcPr>
            <w:tcW w:w="669" w:type="dxa"/>
            <w:gridSpan w:val="2"/>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900" w:type="dxa"/>
            <w:gridSpan w:val="7"/>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眼外观   1未见异常  2异常</w:t>
            </w:r>
            <w:r>
              <w:rPr>
                <w:rFonts w:hint="eastAsia" w:ascii="仿宋" w:hAnsi="仿宋" w:eastAsia="仿宋" w:cs="仿宋"/>
                <w:b w:val="0"/>
                <w:bCs w:val="0"/>
                <w:sz w:val="32"/>
                <w:szCs w:val="32"/>
                <w:u w:val="single"/>
              </w:rPr>
              <w:t xml:space="preserve">               </w:t>
            </w:r>
          </w:p>
        </w:tc>
        <w:tc>
          <w:tcPr>
            <w:tcW w:w="576" w:type="dxa"/>
            <w:gridSpan w:val="2"/>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4038" w:type="dxa"/>
            <w:gridSpan w:val="10"/>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四肢活动度 1未见异常 2异常</w:t>
            </w:r>
            <w:r>
              <w:rPr>
                <w:rFonts w:hint="eastAsia" w:ascii="仿宋" w:hAnsi="仿宋" w:eastAsia="仿宋" w:cs="仿宋"/>
                <w:b w:val="0"/>
                <w:bCs w:val="0"/>
                <w:spacing w:val="-10"/>
                <w:sz w:val="32"/>
                <w:szCs w:val="32"/>
                <w:u w:val="single"/>
              </w:rPr>
              <w:t xml:space="preserve">           </w:t>
            </w:r>
          </w:p>
        </w:tc>
        <w:tc>
          <w:tcPr>
            <w:tcW w:w="669" w:type="dxa"/>
            <w:gridSpan w:val="2"/>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900" w:type="dxa"/>
            <w:gridSpan w:val="7"/>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耳外观   1未见异常  2异常</w:t>
            </w:r>
            <w:r>
              <w:rPr>
                <w:rFonts w:hint="eastAsia" w:ascii="仿宋" w:hAnsi="仿宋" w:eastAsia="仿宋" w:cs="仿宋"/>
                <w:b w:val="0"/>
                <w:bCs w:val="0"/>
                <w:sz w:val="32"/>
                <w:szCs w:val="32"/>
                <w:u w:val="single"/>
              </w:rPr>
              <w:t xml:space="preserve">               </w:t>
            </w:r>
          </w:p>
        </w:tc>
        <w:tc>
          <w:tcPr>
            <w:tcW w:w="576" w:type="dxa"/>
            <w:gridSpan w:val="2"/>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4038" w:type="dxa"/>
            <w:gridSpan w:val="10"/>
            <w:tcBorders>
              <w:bottom w:val="single" w:color="auto" w:sz="4" w:space="0"/>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颈部包块   1无       2有</w:t>
            </w:r>
            <w:r>
              <w:rPr>
                <w:rFonts w:hint="eastAsia" w:ascii="仿宋" w:hAnsi="仿宋" w:eastAsia="仿宋" w:cs="仿宋"/>
                <w:b w:val="0"/>
                <w:bCs w:val="0"/>
                <w:spacing w:val="-10"/>
                <w:sz w:val="32"/>
                <w:szCs w:val="32"/>
                <w:u w:val="single"/>
              </w:rPr>
              <w:t xml:space="preserve">                      </w:t>
            </w:r>
          </w:p>
        </w:tc>
        <w:tc>
          <w:tcPr>
            <w:tcW w:w="669" w:type="dxa"/>
            <w:gridSpan w:val="2"/>
            <w:tcBorders>
              <w:left w:val="nil"/>
              <w:bottom w:val="single" w:color="auto" w:sz="4" w:space="0"/>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900" w:type="dxa"/>
            <w:gridSpan w:val="7"/>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鼻       1未见异常  2异常</w:t>
            </w:r>
            <w:r>
              <w:rPr>
                <w:rFonts w:hint="eastAsia" w:ascii="仿宋" w:hAnsi="仿宋" w:eastAsia="仿宋" w:cs="仿宋"/>
                <w:b w:val="0"/>
                <w:bCs w:val="0"/>
                <w:sz w:val="32"/>
                <w:szCs w:val="32"/>
                <w:u w:val="single"/>
              </w:rPr>
              <w:t xml:space="preserve">               </w:t>
            </w:r>
          </w:p>
        </w:tc>
        <w:tc>
          <w:tcPr>
            <w:tcW w:w="576" w:type="dxa"/>
            <w:gridSpan w:val="2"/>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4132" w:type="dxa"/>
            <w:gridSpan w:val="11"/>
            <w:tcBorders>
              <w:bottom w:val="single" w:color="auto" w:sz="4" w:space="0"/>
              <w:right w:val="nil"/>
            </w:tcBorders>
            <w:vAlign w:val="center"/>
          </w:tcPr>
          <w:p>
            <w:pPr>
              <w:jc w:val="left"/>
              <w:rPr>
                <w:rFonts w:hint="eastAsia" w:ascii="仿宋" w:hAnsi="仿宋" w:eastAsia="仿宋" w:cs="仿宋"/>
                <w:b w:val="0"/>
                <w:bCs w:val="0"/>
                <w:spacing w:val="-10"/>
                <w:sz w:val="32"/>
                <w:szCs w:val="32"/>
              </w:rPr>
            </w:pPr>
            <w:r>
              <w:rPr>
                <w:rFonts w:hint="eastAsia" w:ascii="仿宋" w:hAnsi="仿宋" w:eastAsia="仿宋" w:cs="仿宋"/>
                <w:b w:val="0"/>
                <w:bCs w:val="0"/>
                <w:spacing w:val="-10"/>
                <w:sz w:val="32"/>
                <w:szCs w:val="32"/>
              </w:rPr>
              <w:t>皮肤  1未见异常 2湿疹 3糜烂 4其他</w:t>
            </w:r>
            <w:r>
              <w:rPr>
                <w:rFonts w:hint="eastAsia" w:ascii="仿宋" w:hAnsi="仿宋" w:eastAsia="仿宋" w:cs="仿宋"/>
                <w:b w:val="0"/>
                <w:bCs w:val="0"/>
                <w:spacing w:val="-10"/>
                <w:sz w:val="32"/>
                <w:szCs w:val="32"/>
                <w:u w:val="single"/>
              </w:rPr>
              <w:t xml:space="preserve">            </w:t>
            </w:r>
          </w:p>
        </w:tc>
        <w:tc>
          <w:tcPr>
            <w:tcW w:w="575" w:type="dxa"/>
            <w:tcBorders>
              <w:left w:val="nil"/>
              <w:bottom w:val="single" w:color="auto" w:sz="4" w:space="0"/>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900" w:type="dxa"/>
            <w:gridSpan w:val="7"/>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口  腔   1未见异常  2异常</w:t>
            </w:r>
            <w:r>
              <w:rPr>
                <w:rFonts w:hint="eastAsia" w:ascii="仿宋" w:hAnsi="仿宋" w:eastAsia="仿宋" w:cs="仿宋"/>
                <w:b w:val="0"/>
                <w:bCs w:val="0"/>
                <w:sz w:val="32"/>
                <w:szCs w:val="32"/>
                <w:u w:val="single"/>
              </w:rPr>
              <w:t xml:space="preserve">               </w:t>
            </w:r>
          </w:p>
        </w:tc>
        <w:tc>
          <w:tcPr>
            <w:tcW w:w="576" w:type="dxa"/>
            <w:gridSpan w:val="2"/>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4038" w:type="dxa"/>
            <w:gridSpan w:val="10"/>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肛门       1未见异常 2异常</w:t>
            </w:r>
            <w:r>
              <w:rPr>
                <w:rFonts w:hint="eastAsia" w:ascii="仿宋" w:hAnsi="仿宋" w:eastAsia="仿宋" w:cs="仿宋"/>
                <w:b w:val="0"/>
                <w:bCs w:val="0"/>
                <w:spacing w:val="-10"/>
                <w:sz w:val="32"/>
                <w:szCs w:val="32"/>
                <w:u w:val="single"/>
              </w:rPr>
              <w:t xml:space="preserve">                    </w:t>
            </w:r>
          </w:p>
        </w:tc>
        <w:tc>
          <w:tcPr>
            <w:tcW w:w="669" w:type="dxa"/>
            <w:gridSpan w:val="2"/>
            <w:tcBorders>
              <w:left w:val="nil"/>
              <w:bottom w:val="single" w:color="auto" w:sz="4" w:space="0"/>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900" w:type="dxa"/>
            <w:gridSpan w:val="7"/>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心肺听诊 1未见异常  2异常</w:t>
            </w:r>
            <w:r>
              <w:rPr>
                <w:rFonts w:hint="eastAsia" w:ascii="仿宋" w:hAnsi="仿宋" w:eastAsia="仿宋" w:cs="仿宋"/>
                <w:b w:val="0"/>
                <w:bCs w:val="0"/>
                <w:sz w:val="32"/>
                <w:szCs w:val="32"/>
                <w:u w:val="single"/>
              </w:rPr>
              <w:t xml:space="preserve">               </w:t>
            </w:r>
          </w:p>
        </w:tc>
        <w:tc>
          <w:tcPr>
            <w:tcW w:w="576" w:type="dxa"/>
            <w:gridSpan w:val="2"/>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4038" w:type="dxa"/>
            <w:gridSpan w:val="10"/>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外生殖器   1未见异常 2异常</w:t>
            </w:r>
            <w:r>
              <w:rPr>
                <w:rFonts w:hint="eastAsia" w:ascii="仿宋" w:hAnsi="仿宋" w:eastAsia="仿宋" w:cs="仿宋"/>
                <w:b w:val="0"/>
                <w:bCs w:val="0"/>
                <w:spacing w:val="-10"/>
                <w:sz w:val="32"/>
                <w:szCs w:val="32"/>
                <w:u w:val="single"/>
              </w:rPr>
              <w:t xml:space="preserve">              </w:t>
            </w:r>
          </w:p>
        </w:tc>
        <w:tc>
          <w:tcPr>
            <w:tcW w:w="669" w:type="dxa"/>
            <w:gridSpan w:val="2"/>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900" w:type="dxa"/>
            <w:gridSpan w:val="7"/>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腹部触诊 1未见异常  2异常</w:t>
            </w:r>
            <w:r>
              <w:rPr>
                <w:rFonts w:hint="eastAsia" w:ascii="仿宋" w:hAnsi="仿宋" w:eastAsia="仿宋" w:cs="仿宋"/>
                <w:b w:val="0"/>
                <w:bCs w:val="0"/>
                <w:sz w:val="32"/>
                <w:szCs w:val="32"/>
                <w:u w:val="single"/>
              </w:rPr>
              <w:t xml:space="preserve">               </w:t>
            </w:r>
          </w:p>
        </w:tc>
        <w:tc>
          <w:tcPr>
            <w:tcW w:w="576" w:type="dxa"/>
            <w:gridSpan w:val="2"/>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4038" w:type="dxa"/>
            <w:gridSpan w:val="10"/>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脊柱       1未见异常 2异常</w:t>
            </w:r>
            <w:r>
              <w:rPr>
                <w:rFonts w:hint="eastAsia" w:ascii="仿宋" w:hAnsi="仿宋" w:eastAsia="仿宋" w:cs="仿宋"/>
                <w:b w:val="0"/>
                <w:bCs w:val="0"/>
                <w:spacing w:val="-10"/>
                <w:sz w:val="32"/>
                <w:szCs w:val="32"/>
                <w:u w:val="single"/>
              </w:rPr>
              <w:t xml:space="preserve">                  </w:t>
            </w:r>
          </w:p>
        </w:tc>
        <w:tc>
          <w:tcPr>
            <w:tcW w:w="669" w:type="dxa"/>
            <w:gridSpan w:val="2"/>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4" w:type="dxa"/>
            <w:gridSpan w:val="19"/>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脐带     1未脱 2脱落 3脐部有渗出 4其他</w:t>
            </w:r>
            <w:r>
              <w:rPr>
                <w:rFonts w:hint="eastAsia" w:ascii="仿宋" w:hAnsi="仿宋" w:eastAsia="仿宋" w:cs="仿宋"/>
                <w:b w:val="0"/>
                <w:bCs w:val="0"/>
                <w:spacing w:val="-10"/>
                <w:sz w:val="32"/>
                <w:szCs w:val="32"/>
                <w:u w:val="single"/>
              </w:rPr>
              <w:t xml:space="preserve">                  </w:t>
            </w:r>
          </w:p>
        </w:tc>
        <w:tc>
          <w:tcPr>
            <w:tcW w:w="669" w:type="dxa"/>
            <w:gridSpan w:val="2"/>
            <w:tcBorders>
              <w:left w:val="nil"/>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4" w:type="dxa"/>
            <w:gridSpan w:val="19"/>
            <w:tcBorders>
              <w:bottom w:val="single" w:color="auto" w:sz="4" w:space="0"/>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转诊建议     1无   2有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机构及科室：</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669" w:type="dxa"/>
            <w:gridSpan w:val="2"/>
            <w:tcBorders>
              <w:left w:val="nil"/>
              <w:bottom w:val="single" w:color="auto" w:sz="4" w:space="0"/>
            </w:tcBorders>
            <w:vAlign w:val="center"/>
          </w:tcPr>
          <w:p>
            <w:pPr>
              <w:ind w:left="11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447" w:type="dxa"/>
            <w:gridSpan w:val="15"/>
            <w:tcBorders>
              <w:right w:val="nil"/>
            </w:tcBorders>
            <w:vAlign w:val="center"/>
          </w:tcPr>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指导 1喂养指导  2发育指导 3防病指导 4预防伤害指导 5口腔保健指导</w:t>
            </w:r>
          </w:p>
        </w:tc>
        <w:tc>
          <w:tcPr>
            <w:tcW w:w="1736" w:type="dxa"/>
            <w:gridSpan w:val="6"/>
            <w:tcBorders>
              <w:left w:val="nil"/>
            </w:tcBorders>
            <w:vAlign w:val="center"/>
          </w:tcPr>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627" w:type="dxa"/>
            <w:gridSpan w:val="10"/>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本次访视日期         年    月    日</w:t>
            </w:r>
          </w:p>
        </w:tc>
        <w:tc>
          <w:tcPr>
            <w:tcW w:w="3347" w:type="dxa"/>
            <w:gridSpan w:val="6"/>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下次随访地点</w:t>
            </w:r>
          </w:p>
        </w:tc>
        <w:tc>
          <w:tcPr>
            <w:tcW w:w="1209" w:type="dxa"/>
            <w:gridSpan w:val="5"/>
            <w:tcBorders>
              <w:left w:val="nil"/>
            </w:tcBorders>
            <w:vAlign w:val="center"/>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627" w:type="dxa"/>
            <w:gridSpan w:val="10"/>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下次随访日期         年    月    日</w:t>
            </w:r>
          </w:p>
        </w:tc>
        <w:tc>
          <w:tcPr>
            <w:tcW w:w="4556" w:type="dxa"/>
            <w:gridSpan w:val="11"/>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随访医生签名</w:t>
            </w:r>
          </w:p>
        </w:tc>
      </w:tr>
    </w:tbl>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填表说明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1．姓名：填写新生儿的姓名。如没有取名则填写母亲姓名＋之男或之女。</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2．出生日期：按照年（4位）、月（2位）、日（2位）顺序填写，如19490101。</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3．身份证号：填写新生儿身份证号，若无，可暂时空缺，待户口登记后再补填。</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4．父亲、母亲情况：分别填写新生儿父母的姓名、职业、联系电话、出生日期。</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5．出生孕周：指新生儿出生时母亲怀孕周数。</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6．新生儿听力筛查：询问是否做过新生儿听力筛查，将询问结果相应在“通过”、“未通过”、“未筛查”上划“√”。若不清楚在“不详”上划“√”。</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7.新生儿疾病筛查：询问是否做过新生儿甲低、新生儿苯丙酮尿症及其他遗传代谢病的筛查，筛查过的在相应疾病上面划“√”；若是其他遗传代谢病，将筛查的疾病名称填入。</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8. 喂养方式：</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母乳喂养 指婴儿只吃母乳，不加任何其他食品，但允许在有医学指征的情况下，加喂药物、维生素和矿物质。</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混合喂养 指婴儿在喂母乳同时，喂其他乳类及乳制品。</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人工喂养 指无母乳，完全喂其他乳类和代乳品。将询问结果在相应方式上划“√”。</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9．“*”为低出生体重、双胎或早产儿需询问项目。</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10．查体</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眼外观：婴儿有目光接触，眼球能随移动的物体移动，结膜无充血、溢泪、溢脓时，判断为未见异常，否则为异常。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耳外观：当外耳无畸形、外耳道无异常分泌物，无外耳湿疹，判断为未见异常，否则为异常。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鼻：当外观正常且双鼻孔通气良好时，判断为未见异常，否则为异常。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口腔：当无唇腭裂、高腭弓、诞生牙、口腔炎症（口炎或鹅口疮）及其他口腔异常时，判断为未见异常，否则为异常。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心肺：当未闻及心脏杂音，心率和肺部呼吸音无异常时，判断为未见异常，否则为异常。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腹部：肝脾触诊无异常时，判断为未见异常，否则为异常。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四肢活动度：上下肢活动良好且对称，判断为未见异常，否则为异常。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颈部包块:触摸颈部是否有包块，根据触摸结果，在“有”或“无”上划“√”。</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皮肤：当无色素异常，无黄疸、发绀、苍白、皮疹、包块、硬肿、红肿等，腋下、颈部、腹股沟部、臀部等皮肤皱褶处无潮红或糜烂时，判断为未见异常，否则为其他相应异常。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肛门：当肛门完整无畸形时，判断为未见异常，否则为异常。 </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外生殖器：当男孩无阴囊水肿、鞘膜积液、隐睾，女孩无阴唇粘连，外阴颜色正常时，判断为未见异常，否则为异常。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11．指导：做了哪些指导请在对应的选项上划“√”，可以多选，未列出的其他指导请具体填写。</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12．下次随访日期：根据儿童情况确定下次随访的日期，并告知家长。</w:t>
      </w:r>
    </w:p>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附件2</w:t>
      </w:r>
    </w:p>
    <w:p>
      <w:pPr>
        <w:overflowPunct w:val="0"/>
        <w:autoSpaceDE w:val="0"/>
        <w:autoSpaceDN w:val="0"/>
        <w:adjustRightInd w:val="0"/>
        <w:snapToGrid w:val="0"/>
        <w:spacing w:line="360" w:lineRule="auto"/>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1岁以内儿童健康检查记录表</w:t>
      </w:r>
    </w:p>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87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333"/>
        <w:gridCol w:w="1755"/>
        <w:gridCol w:w="1814"/>
        <w:gridCol w:w="1702"/>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tcBorders>
              <w:top w:val="single" w:color="auto" w:sz="4" w:space="0"/>
            </w:tcBorders>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月龄</w:t>
            </w:r>
          </w:p>
        </w:tc>
        <w:tc>
          <w:tcPr>
            <w:tcW w:w="1755" w:type="dxa"/>
            <w:tcBorders>
              <w:top w:val="single" w:color="auto" w:sz="4" w:space="0"/>
            </w:tcBorders>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满月</w:t>
            </w:r>
          </w:p>
        </w:tc>
        <w:tc>
          <w:tcPr>
            <w:tcW w:w="1814" w:type="dxa"/>
            <w:tcBorders>
              <w:top w:val="single" w:color="auto" w:sz="4" w:space="0"/>
            </w:tcBorders>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3月龄</w:t>
            </w:r>
          </w:p>
        </w:tc>
        <w:tc>
          <w:tcPr>
            <w:tcW w:w="1702" w:type="dxa"/>
            <w:tcBorders>
              <w:top w:val="single" w:color="auto" w:sz="4" w:space="0"/>
            </w:tcBorders>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6月龄</w:t>
            </w:r>
          </w:p>
        </w:tc>
        <w:tc>
          <w:tcPr>
            <w:tcW w:w="1755" w:type="dxa"/>
            <w:tcBorders>
              <w:top w:val="single" w:color="auto" w:sz="4" w:space="0"/>
            </w:tcBorders>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8月龄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tcBorders>
              <w:top w:val="single" w:color="auto" w:sz="4" w:space="0"/>
            </w:tcBorders>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随访日期</w:t>
            </w:r>
          </w:p>
        </w:tc>
        <w:tc>
          <w:tcPr>
            <w:tcW w:w="1755" w:type="dxa"/>
            <w:tcBorders>
              <w:top w:val="single" w:color="auto" w:sz="4" w:space="0"/>
            </w:tcBorders>
            <w:vAlign w:val="center"/>
          </w:tcPr>
          <w:p>
            <w:pPr>
              <w:spacing w:line="260" w:lineRule="exact"/>
              <w:rPr>
                <w:rFonts w:hint="eastAsia" w:ascii="仿宋" w:hAnsi="仿宋" w:eastAsia="仿宋" w:cs="仿宋"/>
                <w:b w:val="0"/>
                <w:bCs w:val="0"/>
                <w:sz w:val="32"/>
                <w:szCs w:val="32"/>
              </w:rPr>
            </w:pPr>
          </w:p>
        </w:tc>
        <w:tc>
          <w:tcPr>
            <w:tcW w:w="1814" w:type="dxa"/>
            <w:tcBorders>
              <w:top w:val="single" w:color="auto" w:sz="4" w:space="0"/>
            </w:tcBorders>
            <w:vAlign w:val="center"/>
          </w:tcPr>
          <w:p>
            <w:pPr>
              <w:spacing w:line="260" w:lineRule="exact"/>
              <w:rPr>
                <w:rFonts w:hint="eastAsia" w:ascii="仿宋" w:hAnsi="仿宋" w:eastAsia="仿宋" w:cs="仿宋"/>
                <w:b w:val="0"/>
                <w:bCs w:val="0"/>
                <w:sz w:val="32"/>
                <w:szCs w:val="32"/>
              </w:rPr>
            </w:pPr>
          </w:p>
        </w:tc>
        <w:tc>
          <w:tcPr>
            <w:tcW w:w="1702" w:type="dxa"/>
            <w:tcBorders>
              <w:top w:val="single" w:color="auto" w:sz="4" w:space="0"/>
            </w:tcBorders>
            <w:vAlign w:val="center"/>
          </w:tcPr>
          <w:p>
            <w:pPr>
              <w:spacing w:line="260" w:lineRule="exact"/>
              <w:rPr>
                <w:rFonts w:hint="eastAsia" w:ascii="仿宋" w:hAnsi="仿宋" w:eastAsia="仿宋" w:cs="仿宋"/>
                <w:b w:val="0"/>
                <w:bCs w:val="0"/>
                <w:sz w:val="32"/>
                <w:szCs w:val="32"/>
              </w:rPr>
            </w:pPr>
          </w:p>
        </w:tc>
        <w:tc>
          <w:tcPr>
            <w:tcW w:w="1755" w:type="dxa"/>
            <w:tcBorders>
              <w:top w:val="single" w:color="auto" w:sz="4" w:space="0"/>
            </w:tcBorders>
            <w:vAlign w:val="center"/>
          </w:tcPr>
          <w:p>
            <w:pPr>
              <w:spacing w:line="26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体重（kg）</w:t>
            </w:r>
          </w:p>
        </w:tc>
        <w:tc>
          <w:tcPr>
            <w:tcW w:w="1755" w:type="dxa"/>
            <w:vAlign w:val="center"/>
          </w:tcPr>
          <w:p>
            <w:pPr>
              <w:spacing w:line="26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814" w:type="dxa"/>
            <w:vAlign w:val="center"/>
          </w:tcPr>
          <w:p>
            <w:pPr>
              <w:spacing w:line="26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702" w:type="dxa"/>
            <w:vAlign w:val="center"/>
          </w:tcPr>
          <w:p>
            <w:pPr>
              <w:spacing w:line="26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755" w:type="dxa"/>
            <w:vAlign w:val="center"/>
          </w:tcPr>
          <w:p>
            <w:pPr>
              <w:spacing w:line="26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身长（cm）</w:t>
            </w:r>
          </w:p>
        </w:tc>
        <w:tc>
          <w:tcPr>
            <w:tcW w:w="1755" w:type="dxa"/>
            <w:vAlign w:val="center"/>
          </w:tcPr>
          <w:p>
            <w:pPr>
              <w:spacing w:line="26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814" w:type="dxa"/>
            <w:vAlign w:val="center"/>
          </w:tcPr>
          <w:p>
            <w:pPr>
              <w:spacing w:line="26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702" w:type="dxa"/>
            <w:vAlign w:val="center"/>
          </w:tcPr>
          <w:p>
            <w:pPr>
              <w:spacing w:line="26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755" w:type="dxa"/>
            <w:vAlign w:val="center"/>
          </w:tcPr>
          <w:p>
            <w:pPr>
              <w:spacing w:line="26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头围（cm）</w:t>
            </w:r>
          </w:p>
        </w:tc>
        <w:tc>
          <w:tcPr>
            <w:tcW w:w="1755" w:type="dxa"/>
            <w:vAlign w:val="center"/>
          </w:tcPr>
          <w:p>
            <w:pPr>
              <w:spacing w:line="260" w:lineRule="exact"/>
              <w:rPr>
                <w:rFonts w:hint="eastAsia" w:ascii="仿宋" w:hAnsi="仿宋" w:eastAsia="仿宋" w:cs="仿宋"/>
                <w:b w:val="0"/>
                <w:bCs w:val="0"/>
                <w:sz w:val="32"/>
                <w:szCs w:val="32"/>
                <w:u w:val="single"/>
              </w:rPr>
            </w:pPr>
          </w:p>
        </w:tc>
        <w:tc>
          <w:tcPr>
            <w:tcW w:w="1814" w:type="dxa"/>
            <w:vAlign w:val="center"/>
          </w:tcPr>
          <w:p>
            <w:pPr>
              <w:spacing w:line="260" w:lineRule="exact"/>
              <w:rPr>
                <w:rFonts w:hint="eastAsia" w:ascii="仿宋" w:hAnsi="仿宋" w:eastAsia="仿宋" w:cs="仿宋"/>
                <w:b w:val="0"/>
                <w:bCs w:val="0"/>
                <w:sz w:val="32"/>
                <w:szCs w:val="32"/>
                <w:u w:val="single"/>
              </w:rPr>
            </w:pPr>
          </w:p>
          <w:p>
            <w:pPr>
              <w:spacing w:line="26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w:t>
            </w:r>
          </w:p>
        </w:tc>
        <w:tc>
          <w:tcPr>
            <w:tcW w:w="1702" w:type="dxa"/>
            <w:vAlign w:val="center"/>
          </w:tcPr>
          <w:p>
            <w:pPr>
              <w:spacing w:line="260" w:lineRule="exact"/>
              <w:rPr>
                <w:rFonts w:hint="eastAsia" w:ascii="仿宋" w:hAnsi="仿宋" w:eastAsia="仿宋" w:cs="仿宋"/>
                <w:b w:val="0"/>
                <w:bCs w:val="0"/>
                <w:sz w:val="32"/>
                <w:szCs w:val="32"/>
                <w:u w:val="single"/>
              </w:rPr>
            </w:pPr>
          </w:p>
        </w:tc>
        <w:tc>
          <w:tcPr>
            <w:tcW w:w="1755" w:type="dxa"/>
            <w:vAlign w:val="center"/>
          </w:tcPr>
          <w:p>
            <w:pPr>
              <w:spacing w:line="260" w:lineRule="exact"/>
              <w:rPr>
                <w:rFonts w:hint="eastAsia" w:ascii="仿宋" w:hAnsi="仿宋" w:eastAsia="仿宋" w:cs="仿宋"/>
                <w:b w:val="0"/>
                <w:bCs w:val="0"/>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restart"/>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体</w:t>
            </w:r>
          </w:p>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格</w:t>
            </w:r>
          </w:p>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检</w:t>
            </w:r>
          </w:p>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查</w:t>
            </w: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面色</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1红润2黄染3其他</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1红润2黄染3其他</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1红润  2其他</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1红润  2其他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皮肤</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前囟</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1闭合  ２未闭</w:t>
            </w:r>
          </w:p>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1闭合  ２未闭</w:t>
            </w:r>
          </w:p>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1闭合  ２未闭</w:t>
            </w:r>
          </w:p>
          <w:p>
            <w:pPr>
              <w:spacing w:line="26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1闭合  ２未闭</w:t>
            </w:r>
          </w:p>
          <w:p>
            <w:pPr>
              <w:spacing w:line="26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颈部包块</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1有  2 无</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1有  2 无</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1有  2 无</w:t>
            </w:r>
          </w:p>
        </w:tc>
        <w:tc>
          <w:tcPr>
            <w:tcW w:w="1755" w:type="dxa"/>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眼外观</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耳外观</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听力</w:t>
            </w:r>
          </w:p>
        </w:tc>
        <w:tc>
          <w:tcPr>
            <w:tcW w:w="1755" w:type="dxa"/>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814" w:type="dxa"/>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1通过2未通过</w:t>
            </w:r>
          </w:p>
        </w:tc>
        <w:tc>
          <w:tcPr>
            <w:tcW w:w="1755" w:type="dxa"/>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口腔</w:t>
            </w:r>
          </w:p>
        </w:tc>
        <w:tc>
          <w:tcPr>
            <w:tcW w:w="1755" w:type="dxa"/>
            <w:vAlign w:val="center"/>
          </w:tcPr>
          <w:p>
            <w:pPr>
              <w:spacing w:line="26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814" w:type="dxa"/>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出牙数（颗）</w:t>
            </w:r>
            <w:r>
              <w:rPr>
                <w:rFonts w:hint="eastAsia" w:ascii="仿宋" w:hAnsi="仿宋" w:eastAsia="仿宋" w:cs="仿宋"/>
                <w:b w:val="0"/>
                <w:bCs w:val="0"/>
                <w:sz w:val="32"/>
                <w:szCs w:val="32"/>
                <w:u w:val="single"/>
              </w:rPr>
              <w:t xml:space="preserve">     </w:t>
            </w:r>
          </w:p>
        </w:tc>
        <w:tc>
          <w:tcPr>
            <w:tcW w:w="1755" w:type="dxa"/>
            <w:vAlign w:val="center"/>
          </w:tcPr>
          <w:p>
            <w:pPr>
              <w:spacing w:line="26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出牙数（颗）</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心肺</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腹部</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脐部</w:t>
            </w:r>
          </w:p>
        </w:tc>
        <w:tc>
          <w:tcPr>
            <w:tcW w:w="1755" w:type="dxa"/>
            <w:vAlign w:val="center"/>
          </w:tcPr>
          <w:p>
            <w:pPr>
              <w:spacing w:line="26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1未脱     2脱落</w:t>
            </w:r>
          </w:p>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3脐部有渗出4其他 </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02" w:type="dxa"/>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55" w:type="dxa"/>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四肢</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可疑佝偻病症状</w:t>
            </w:r>
          </w:p>
        </w:tc>
        <w:tc>
          <w:tcPr>
            <w:tcW w:w="1755" w:type="dxa"/>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814" w:type="dxa"/>
            <w:vAlign w:val="center"/>
          </w:tcPr>
          <w:p>
            <w:pPr>
              <w:spacing w:line="2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2夜惊</w:t>
            </w:r>
          </w:p>
          <w:p>
            <w:pPr>
              <w:spacing w:line="2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3多汗   4烦躁</w:t>
            </w:r>
          </w:p>
        </w:tc>
        <w:tc>
          <w:tcPr>
            <w:tcW w:w="1702" w:type="dxa"/>
            <w:vAlign w:val="center"/>
          </w:tcPr>
          <w:p>
            <w:pPr>
              <w:spacing w:line="2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2夜惊</w:t>
            </w:r>
          </w:p>
          <w:p>
            <w:pPr>
              <w:spacing w:line="2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3多汗  4烦躁</w:t>
            </w:r>
          </w:p>
        </w:tc>
        <w:tc>
          <w:tcPr>
            <w:tcW w:w="1755" w:type="dxa"/>
            <w:vAlign w:val="center"/>
          </w:tcPr>
          <w:p>
            <w:pPr>
              <w:spacing w:line="2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2夜惊</w:t>
            </w:r>
          </w:p>
          <w:p>
            <w:pPr>
              <w:spacing w:line="2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3多汗 4烦躁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可疑佝偻病体征 </w:t>
            </w:r>
          </w:p>
        </w:tc>
        <w:tc>
          <w:tcPr>
            <w:tcW w:w="1755" w:type="dxa"/>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1无2颅骨软化3方颅4枕秃</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1无2颅骨软化3方颅4枕秃</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1肋串珠2肋外翻3肋软骨沟4鸡胸5手镯征</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1肋串珠2肋外翻3肋软骨沟4鸡胸5手镯征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肛门/外生殖器</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6" w:type="dxa"/>
            <w:vMerge w:val="continue"/>
            <w:vAlign w:val="center"/>
          </w:tcPr>
          <w:p>
            <w:pPr>
              <w:spacing w:line="260" w:lineRule="exact"/>
              <w:rPr>
                <w:rFonts w:hint="eastAsia" w:ascii="仿宋" w:hAnsi="仿宋" w:eastAsia="仿宋" w:cs="仿宋"/>
                <w:b w:val="0"/>
                <w:bCs w:val="0"/>
                <w:sz w:val="32"/>
                <w:szCs w:val="32"/>
              </w:rPr>
            </w:pPr>
          </w:p>
        </w:tc>
        <w:tc>
          <w:tcPr>
            <w:tcW w:w="1333"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血红蛋白值</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g/L</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g/L</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g/L</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户外活动</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小时/日</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小时/日</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小时/日</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小时/日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服用维生素D</w:t>
            </w:r>
          </w:p>
        </w:tc>
        <w:tc>
          <w:tcPr>
            <w:tcW w:w="1755" w:type="dxa"/>
            <w:vAlign w:val="center"/>
          </w:tcPr>
          <w:p>
            <w:pPr>
              <w:spacing w:line="2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r>
              <w:rPr>
                <w:rFonts w:hint="eastAsia" w:ascii="仿宋" w:hAnsi="仿宋" w:eastAsia="仿宋" w:cs="仿宋"/>
                <w:b w:val="0"/>
                <w:bCs w:val="0"/>
                <w:sz w:val="32"/>
                <w:szCs w:val="32"/>
              </w:rPr>
              <w:t>IU/日</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r>
              <w:rPr>
                <w:rFonts w:hint="eastAsia" w:ascii="仿宋" w:hAnsi="仿宋" w:eastAsia="仿宋" w:cs="仿宋"/>
                <w:b w:val="0"/>
                <w:bCs w:val="0"/>
                <w:sz w:val="32"/>
                <w:szCs w:val="32"/>
              </w:rPr>
              <w:t>IU/日</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r>
              <w:rPr>
                <w:rFonts w:hint="eastAsia" w:ascii="仿宋" w:hAnsi="仿宋" w:eastAsia="仿宋" w:cs="仿宋"/>
                <w:b w:val="0"/>
                <w:bCs w:val="0"/>
                <w:sz w:val="32"/>
                <w:szCs w:val="32"/>
              </w:rPr>
              <w:t>IU/日</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r>
              <w:rPr>
                <w:rFonts w:hint="eastAsia" w:ascii="仿宋" w:hAnsi="仿宋" w:eastAsia="仿宋" w:cs="仿宋"/>
                <w:b w:val="0"/>
                <w:bCs w:val="0"/>
                <w:sz w:val="32"/>
                <w:szCs w:val="32"/>
              </w:rPr>
              <w:t>IU/日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发育评估</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1通过    2未过</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1通过    2未过</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1通过    2未过</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1通过    2未过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两次随访间患病情况</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1未患病  2患病</w:t>
            </w:r>
          </w:p>
        </w:tc>
        <w:tc>
          <w:tcPr>
            <w:tcW w:w="1814"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1未患病  2患病</w:t>
            </w:r>
          </w:p>
        </w:tc>
        <w:tc>
          <w:tcPr>
            <w:tcW w:w="1702"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1未患病  2患病</w:t>
            </w:r>
          </w:p>
        </w:tc>
        <w:tc>
          <w:tcPr>
            <w:tcW w:w="1755" w:type="dxa"/>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1未患病  2患病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其他</w:t>
            </w:r>
          </w:p>
        </w:tc>
        <w:tc>
          <w:tcPr>
            <w:tcW w:w="1755" w:type="dxa"/>
            <w:vAlign w:val="center"/>
          </w:tcPr>
          <w:p>
            <w:pPr>
              <w:spacing w:line="260" w:lineRule="exact"/>
              <w:rPr>
                <w:rFonts w:hint="eastAsia" w:ascii="仿宋" w:hAnsi="仿宋" w:eastAsia="仿宋" w:cs="仿宋"/>
                <w:b w:val="0"/>
                <w:bCs w:val="0"/>
                <w:sz w:val="32"/>
                <w:szCs w:val="32"/>
              </w:rPr>
            </w:pPr>
          </w:p>
        </w:tc>
        <w:tc>
          <w:tcPr>
            <w:tcW w:w="1814" w:type="dxa"/>
            <w:vAlign w:val="center"/>
          </w:tcPr>
          <w:p>
            <w:pPr>
              <w:spacing w:line="260" w:lineRule="exact"/>
              <w:rPr>
                <w:rFonts w:hint="eastAsia" w:ascii="仿宋" w:hAnsi="仿宋" w:eastAsia="仿宋" w:cs="仿宋"/>
                <w:b w:val="0"/>
                <w:bCs w:val="0"/>
                <w:sz w:val="32"/>
                <w:szCs w:val="32"/>
              </w:rPr>
            </w:pPr>
          </w:p>
        </w:tc>
        <w:tc>
          <w:tcPr>
            <w:tcW w:w="1702" w:type="dxa"/>
            <w:vAlign w:val="center"/>
          </w:tcPr>
          <w:p>
            <w:pPr>
              <w:spacing w:line="260" w:lineRule="exact"/>
              <w:rPr>
                <w:rFonts w:hint="eastAsia" w:ascii="仿宋" w:hAnsi="仿宋" w:eastAsia="仿宋" w:cs="仿宋"/>
                <w:b w:val="0"/>
                <w:bCs w:val="0"/>
                <w:sz w:val="32"/>
                <w:szCs w:val="32"/>
              </w:rPr>
            </w:pPr>
          </w:p>
        </w:tc>
        <w:tc>
          <w:tcPr>
            <w:tcW w:w="1755" w:type="dxa"/>
            <w:vAlign w:val="center"/>
          </w:tcPr>
          <w:p>
            <w:pPr>
              <w:spacing w:line="26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转诊建议</w:t>
            </w:r>
          </w:p>
        </w:tc>
        <w:tc>
          <w:tcPr>
            <w:tcW w:w="1755" w:type="dxa"/>
            <w:vAlign w:val="center"/>
          </w:tcPr>
          <w:p>
            <w:pPr>
              <w:adjustRightInd w:val="0"/>
              <w:snapToGrid w:val="0"/>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1无2有   </w:t>
            </w:r>
          </w:p>
          <w:p>
            <w:pPr>
              <w:adjustRightInd w:val="0"/>
              <w:snapToGrid w:val="0"/>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adjustRightInd w:val="0"/>
              <w:snapToGrid w:val="0"/>
              <w:spacing w:line="20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 xml:space="preserve">机构及科室： </w:t>
            </w:r>
            <w:r>
              <w:rPr>
                <w:rFonts w:hint="eastAsia" w:ascii="仿宋" w:hAnsi="仿宋" w:eastAsia="仿宋" w:cs="仿宋"/>
                <w:b w:val="0"/>
                <w:bCs w:val="0"/>
                <w:sz w:val="32"/>
                <w:szCs w:val="32"/>
                <w:u w:val="single"/>
              </w:rPr>
              <w:t xml:space="preserve">        </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814" w:type="dxa"/>
            <w:vAlign w:val="center"/>
          </w:tcPr>
          <w:p>
            <w:pPr>
              <w:adjustRightInd w:val="0"/>
              <w:snapToGrid w:val="0"/>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1无2有   </w:t>
            </w:r>
          </w:p>
          <w:p>
            <w:pPr>
              <w:adjustRightInd w:val="0"/>
              <w:snapToGrid w:val="0"/>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adjustRightInd w:val="0"/>
              <w:snapToGrid w:val="0"/>
              <w:spacing w:line="20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 xml:space="preserve">机构及科室： </w:t>
            </w:r>
            <w:r>
              <w:rPr>
                <w:rFonts w:hint="eastAsia" w:ascii="仿宋" w:hAnsi="仿宋" w:eastAsia="仿宋" w:cs="仿宋"/>
                <w:b w:val="0"/>
                <w:bCs w:val="0"/>
                <w:sz w:val="32"/>
                <w:szCs w:val="32"/>
                <w:u w:val="single"/>
              </w:rPr>
              <w:t xml:space="preserve">        </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702" w:type="dxa"/>
            <w:vAlign w:val="center"/>
          </w:tcPr>
          <w:p>
            <w:pPr>
              <w:adjustRightInd w:val="0"/>
              <w:snapToGrid w:val="0"/>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1无2有   </w:t>
            </w:r>
          </w:p>
          <w:p>
            <w:pPr>
              <w:adjustRightInd w:val="0"/>
              <w:snapToGrid w:val="0"/>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adjustRightInd w:val="0"/>
              <w:snapToGrid w:val="0"/>
              <w:spacing w:line="20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机构及科室：</w:t>
            </w:r>
            <w:r>
              <w:rPr>
                <w:rFonts w:hint="eastAsia" w:ascii="仿宋" w:hAnsi="仿宋" w:eastAsia="仿宋" w:cs="仿宋"/>
                <w:b w:val="0"/>
                <w:bCs w:val="0"/>
                <w:sz w:val="32"/>
                <w:szCs w:val="32"/>
                <w:u w:val="single"/>
              </w:rPr>
              <w:t xml:space="preserve">        </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755" w:type="dxa"/>
            <w:vAlign w:val="center"/>
          </w:tcPr>
          <w:p>
            <w:pPr>
              <w:adjustRightInd w:val="0"/>
              <w:snapToGrid w:val="0"/>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1无2有   </w:t>
            </w:r>
          </w:p>
          <w:p>
            <w:pPr>
              <w:adjustRightInd w:val="0"/>
              <w:snapToGrid w:val="0"/>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adjustRightInd w:val="0"/>
              <w:snapToGrid w:val="0"/>
              <w:spacing w:line="20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机构及科室：</w:t>
            </w:r>
            <w:r>
              <w:rPr>
                <w:rFonts w:hint="eastAsia" w:ascii="仿宋" w:hAnsi="仿宋" w:eastAsia="仿宋" w:cs="仿宋"/>
                <w:b w:val="0"/>
                <w:bCs w:val="0"/>
                <w:sz w:val="32"/>
                <w:szCs w:val="32"/>
                <w:u w:val="single"/>
              </w:rPr>
              <w:t xml:space="preserve">        </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指导</w:t>
            </w:r>
          </w:p>
        </w:tc>
        <w:tc>
          <w:tcPr>
            <w:tcW w:w="1755"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1科学喂养</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2生长发育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3疾病预防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4预防意外伤害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5口腔保健</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p>
        </w:tc>
        <w:tc>
          <w:tcPr>
            <w:tcW w:w="1814"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1科学喂养</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2生长发育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3疾病预防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4预防意外伤害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5口腔保健</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p>
        </w:tc>
        <w:tc>
          <w:tcPr>
            <w:tcW w:w="1702"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1科学喂养</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2生长发育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3疾病预防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4预防意外伤害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5口腔保健</w:t>
            </w:r>
          </w:p>
          <w:p>
            <w:pPr>
              <w:rPr>
                <w:rFonts w:hint="eastAsia" w:ascii="仿宋" w:hAnsi="仿宋" w:eastAsia="仿宋" w:cs="仿宋"/>
                <w:b w:val="0"/>
                <w:bCs w:val="0"/>
                <w:sz w:val="32"/>
                <w:szCs w:val="32"/>
              </w:rPr>
            </w:pP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p>
        </w:tc>
        <w:tc>
          <w:tcPr>
            <w:tcW w:w="1755"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1科学喂养</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2生长发育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3疾病预防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4预防意外伤害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5口腔保健</w:t>
            </w:r>
          </w:p>
          <w:p>
            <w:pPr>
              <w:rPr>
                <w:rFonts w:hint="eastAsia" w:ascii="仿宋" w:hAnsi="仿宋" w:eastAsia="仿宋" w:cs="仿宋"/>
                <w:b w:val="0"/>
                <w:bCs w:val="0"/>
                <w:sz w:val="32"/>
                <w:szCs w:val="32"/>
              </w:rPr>
            </w:pP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下次随访日期</w:t>
            </w:r>
          </w:p>
        </w:tc>
        <w:tc>
          <w:tcPr>
            <w:tcW w:w="1755" w:type="dxa"/>
            <w:vAlign w:val="center"/>
          </w:tcPr>
          <w:p>
            <w:pPr>
              <w:spacing w:line="260" w:lineRule="exact"/>
              <w:rPr>
                <w:rFonts w:hint="eastAsia" w:ascii="仿宋" w:hAnsi="仿宋" w:eastAsia="仿宋" w:cs="仿宋"/>
                <w:b w:val="0"/>
                <w:bCs w:val="0"/>
                <w:sz w:val="32"/>
                <w:szCs w:val="32"/>
              </w:rPr>
            </w:pPr>
          </w:p>
        </w:tc>
        <w:tc>
          <w:tcPr>
            <w:tcW w:w="1814" w:type="dxa"/>
            <w:vAlign w:val="center"/>
          </w:tcPr>
          <w:p>
            <w:pPr>
              <w:spacing w:line="260" w:lineRule="exact"/>
              <w:rPr>
                <w:rFonts w:hint="eastAsia" w:ascii="仿宋" w:hAnsi="仿宋" w:eastAsia="仿宋" w:cs="仿宋"/>
                <w:b w:val="0"/>
                <w:bCs w:val="0"/>
                <w:sz w:val="32"/>
                <w:szCs w:val="32"/>
              </w:rPr>
            </w:pPr>
          </w:p>
        </w:tc>
        <w:tc>
          <w:tcPr>
            <w:tcW w:w="1702" w:type="dxa"/>
            <w:vAlign w:val="center"/>
          </w:tcPr>
          <w:p>
            <w:pPr>
              <w:spacing w:line="260" w:lineRule="exact"/>
              <w:rPr>
                <w:rFonts w:hint="eastAsia" w:ascii="仿宋" w:hAnsi="仿宋" w:eastAsia="仿宋" w:cs="仿宋"/>
                <w:b w:val="0"/>
                <w:bCs w:val="0"/>
                <w:sz w:val="32"/>
                <w:szCs w:val="32"/>
              </w:rPr>
            </w:pPr>
          </w:p>
        </w:tc>
        <w:tc>
          <w:tcPr>
            <w:tcW w:w="1755" w:type="dxa"/>
            <w:vAlign w:val="center"/>
          </w:tcPr>
          <w:p>
            <w:pPr>
              <w:spacing w:line="26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9" w:type="dxa"/>
            <w:gridSpan w:val="2"/>
            <w:vAlign w:val="center"/>
          </w:tcPr>
          <w:p>
            <w:pPr>
              <w:spacing w:line="26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随访医生签名</w:t>
            </w:r>
          </w:p>
        </w:tc>
        <w:tc>
          <w:tcPr>
            <w:tcW w:w="1755" w:type="dxa"/>
            <w:vAlign w:val="center"/>
          </w:tcPr>
          <w:p>
            <w:pPr>
              <w:spacing w:line="260" w:lineRule="exact"/>
              <w:rPr>
                <w:rFonts w:hint="eastAsia" w:ascii="仿宋" w:hAnsi="仿宋" w:eastAsia="仿宋" w:cs="仿宋"/>
                <w:b w:val="0"/>
                <w:bCs w:val="0"/>
                <w:sz w:val="32"/>
                <w:szCs w:val="32"/>
                <w:u w:val="single"/>
              </w:rPr>
            </w:pPr>
          </w:p>
        </w:tc>
        <w:tc>
          <w:tcPr>
            <w:tcW w:w="1814" w:type="dxa"/>
            <w:vAlign w:val="center"/>
          </w:tcPr>
          <w:p>
            <w:pPr>
              <w:spacing w:line="260" w:lineRule="exact"/>
              <w:rPr>
                <w:rFonts w:hint="eastAsia" w:ascii="仿宋" w:hAnsi="仿宋" w:eastAsia="仿宋" w:cs="仿宋"/>
                <w:b w:val="0"/>
                <w:bCs w:val="0"/>
                <w:sz w:val="32"/>
                <w:szCs w:val="32"/>
                <w:u w:val="single"/>
              </w:rPr>
            </w:pPr>
          </w:p>
        </w:tc>
        <w:tc>
          <w:tcPr>
            <w:tcW w:w="1702" w:type="dxa"/>
            <w:vAlign w:val="center"/>
          </w:tcPr>
          <w:p>
            <w:pPr>
              <w:spacing w:line="260" w:lineRule="exact"/>
              <w:rPr>
                <w:rFonts w:hint="eastAsia" w:ascii="仿宋" w:hAnsi="仿宋" w:eastAsia="仿宋" w:cs="仿宋"/>
                <w:b w:val="0"/>
                <w:bCs w:val="0"/>
                <w:sz w:val="32"/>
                <w:szCs w:val="32"/>
                <w:u w:val="single"/>
              </w:rPr>
            </w:pPr>
          </w:p>
        </w:tc>
        <w:tc>
          <w:tcPr>
            <w:tcW w:w="1755" w:type="dxa"/>
            <w:vAlign w:val="center"/>
          </w:tcPr>
          <w:p>
            <w:pPr>
              <w:spacing w:line="260" w:lineRule="exact"/>
              <w:rPr>
                <w:rFonts w:hint="eastAsia" w:ascii="仿宋" w:hAnsi="仿宋" w:eastAsia="仿宋" w:cs="仿宋"/>
                <w:b w:val="0"/>
                <w:bCs w:val="0"/>
                <w:sz w:val="32"/>
                <w:szCs w:val="32"/>
                <w:u w:val="single"/>
              </w:rPr>
            </w:pPr>
          </w:p>
        </w:tc>
      </w:tr>
    </w:tbl>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填表说明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1．填表时，按照项目栏的文字表述，将在对应的选项上划“√”。若有其他异常，请具体描述。“—————”表示本次随访时该项目不用检查。</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2．体重、身长：指检查时实测的具体数值。并根据卫生部选用的儿童生长发育参照标准，判断儿童体格发育情况，在相应的“上”、“中”、“下”上划“√”。</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3．体格检查</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满月：皮肤、颈部包块、眼外观、耳外观、心肺、腹部、脐部、四肢、肛门/外生殖器的未见异常判定标准同新生儿家庭访视。满月及3月龄时，当无口腔炎症（口炎或鹅口疮）及其他口腔异常时，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（2）3、6、8月龄：</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皮肤：当无皮疹、湿疹、增大的体表淋巴结等，判断为未见异常，否则为异常。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眼外观：结膜无充血、溢泪、溢脓判断为未见异常，否则为异常。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耳外观：当外耳无湿疹、畸形、外耳道无异常分泌物时，判断为未见异常，否则为异常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听力：6月龄时使用行为测听的方法进行听力筛查。检查时应避开婴儿视线，分别从不同的方向给予不同强度的声音，观察孩子的反应，大致地估测听力正常与否。</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口腔：3月龄时，当无口腔炎症（口炎或鹅口疮）及其他口腔异常时，判断为未见异常，否则为异常，6和8月龄时按实际出牙数填写。</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心肺：当未闻及心脏杂音，肺部呼吸音也无异常时，判断为未见异常，否则为异常。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腹部：肝脾触诊无异常，判断为未见异常，否则为异常。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脐部：无脐疝，判断为未见异常，否则为异常。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四肢：上下肢活动良好且对称，判断为未见异常，否则为异常。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可疑佝偻病症状：根据症状的有无在对应选项上划“√”。</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可疑佝偻病体征：根据体征的有无在对应选项上划“√”。</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肛门/外生殖器：男孩无阴囊水肿，无睾丸下降不全；女孩无阴唇粘连,肛门完整无畸形, 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4．户外活动：询问家长儿童在户外活动的平均时间后填写。</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5．服用维生素D：填写具体的维生素D名称、每日剂量，按实际补充量填写，未补充，填写“0”。</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6．发育评估：按照“儿童生长发育监测图”的运动发育指标进行评估每项发育指标至箭头右侧月龄通过的，为通过。否则为不通过。</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7．两次随访间患病情况：填写上次随访（访视）到本次随访间儿童所患疾病情况，若有，填写具体疾病名称。</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8．指导：做了哪些指导请在对应的选项上划“√”，可以多选，未列出的其他指导请具体填写。</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9．下次随访日期：根据儿童情况确定下次随访日期，并告知家长。</w:t>
      </w:r>
    </w:p>
    <w:p>
      <w:pPr>
        <w:overflowPunct w:val="0"/>
        <w:autoSpaceDE w:val="0"/>
        <w:autoSpaceDN w:val="0"/>
        <w:adjustRightInd w:val="0"/>
        <w:snapToGrid w:val="0"/>
        <w:ind w:firstLine="156" w:firstLineChars="49"/>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附件3</w:t>
      </w:r>
    </w:p>
    <w:p>
      <w:pPr>
        <w:overflowPunct w:val="0"/>
        <w:autoSpaceDE w:val="0"/>
        <w:autoSpaceDN w:val="0"/>
        <w:adjustRightInd w:val="0"/>
        <w:snapToGrid w:val="0"/>
        <w:spacing w:line="360" w:lineRule="auto"/>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1～2岁儿童健康检查记录表</w:t>
      </w:r>
    </w:p>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89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1582"/>
        <w:gridCol w:w="1702"/>
        <w:gridCol w:w="1702"/>
        <w:gridCol w:w="1702"/>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exact"/>
          <w:jc w:val="center"/>
        </w:trPr>
        <w:tc>
          <w:tcPr>
            <w:tcW w:w="2094" w:type="dxa"/>
            <w:gridSpan w:val="2"/>
            <w:tcBorders>
              <w:top w:val="single" w:color="auto" w:sz="4"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月（年）龄</w:t>
            </w:r>
          </w:p>
        </w:tc>
        <w:tc>
          <w:tcPr>
            <w:tcW w:w="1702" w:type="dxa"/>
            <w:tcBorders>
              <w:top w:val="single" w:color="auto" w:sz="4"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12月龄</w:t>
            </w:r>
          </w:p>
        </w:tc>
        <w:tc>
          <w:tcPr>
            <w:tcW w:w="1702" w:type="dxa"/>
            <w:tcBorders>
              <w:top w:val="single" w:color="auto" w:sz="4"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18月龄</w:t>
            </w:r>
          </w:p>
        </w:tc>
        <w:tc>
          <w:tcPr>
            <w:tcW w:w="1702" w:type="dxa"/>
            <w:tcBorders>
              <w:top w:val="single" w:color="auto" w:sz="4"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24月龄</w:t>
            </w:r>
          </w:p>
        </w:tc>
        <w:tc>
          <w:tcPr>
            <w:tcW w:w="1700" w:type="dxa"/>
            <w:tcBorders>
              <w:top w:val="single" w:color="auto" w:sz="4"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30月龄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exact"/>
          <w:jc w:val="center"/>
        </w:trPr>
        <w:tc>
          <w:tcPr>
            <w:tcW w:w="2094" w:type="dxa"/>
            <w:gridSpan w:val="2"/>
            <w:tcBorders>
              <w:top w:val="single" w:color="auto" w:sz="4" w:space="0"/>
            </w:tcBorders>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随访日期</w:t>
            </w:r>
          </w:p>
        </w:tc>
        <w:tc>
          <w:tcPr>
            <w:tcW w:w="1702" w:type="dxa"/>
            <w:tcBorders>
              <w:top w:val="single" w:color="auto" w:sz="4" w:space="0"/>
            </w:tcBorders>
            <w:vAlign w:val="center"/>
          </w:tcPr>
          <w:p>
            <w:pPr>
              <w:jc w:val="center"/>
              <w:rPr>
                <w:rFonts w:hint="eastAsia" w:ascii="仿宋" w:hAnsi="仿宋" w:eastAsia="仿宋" w:cs="仿宋"/>
                <w:b w:val="0"/>
                <w:bCs w:val="0"/>
                <w:sz w:val="32"/>
                <w:szCs w:val="32"/>
                <w:u w:val="single"/>
              </w:rPr>
            </w:pPr>
          </w:p>
        </w:tc>
        <w:tc>
          <w:tcPr>
            <w:tcW w:w="1702" w:type="dxa"/>
            <w:tcBorders>
              <w:top w:val="single" w:color="auto" w:sz="4" w:space="0"/>
            </w:tcBorders>
            <w:vAlign w:val="center"/>
          </w:tcPr>
          <w:p>
            <w:pPr>
              <w:jc w:val="center"/>
              <w:rPr>
                <w:rFonts w:hint="eastAsia" w:ascii="仿宋" w:hAnsi="仿宋" w:eastAsia="仿宋" w:cs="仿宋"/>
                <w:b w:val="0"/>
                <w:bCs w:val="0"/>
                <w:sz w:val="32"/>
                <w:szCs w:val="32"/>
                <w:u w:val="single"/>
              </w:rPr>
            </w:pPr>
          </w:p>
        </w:tc>
        <w:tc>
          <w:tcPr>
            <w:tcW w:w="1702" w:type="dxa"/>
            <w:tcBorders>
              <w:top w:val="single" w:color="auto" w:sz="4" w:space="0"/>
            </w:tcBorders>
            <w:vAlign w:val="center"/>
          </w:tcPr>
          <w:p>
            <w:pPr>
              <w:jc w:val="center"/>
              <w:rPr>
                <w:rFonts w:hint="eastAsia" w:ascii="仿宋" w:hAnsi="仿宋" w:eastAsia="仿宋" w:cs="仿宋"/>
                <w:b w:val="0"/>
                <w:bCs w:val="0"/>
                <w:sz w:val="32"/>
                <w:szCs w:val="32"/>
                <w:u w:val="single"/>
              </w:rPr>
            </w:pPr>
          </w:p>
        </w:tc>
        <w:tc>
          <w:tcPr>
            <w:tcW w:w="1700" w:type="dxa"/>
            <w:tcBorders>
              <w:top w:val="single" w:color="auto" w:sz="4" w:space="0"/>
            </w:tcBorders>
            <w:vAlign w:val="center"/>
          </w:tcPr>
          <w:p>
            <w:pPr>
              <w:jc w:val="center"/>
              <w:rPr>
                <w:rFonts w:hint="eastAsia" w:ascii="仿宋" w:hAnsi="仿宋" w:eastAsia="仿宋" w:cs="仿宋"/>
                <w:b w:val="0"/>
                <w:bCs w:val="0"/>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094"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体重(kg)</w:t>
            </w:r>
          </w:p>
        </w:tc>
        <w:tc>
          <w:tcPr>
            <w:tcW w:w="1702" w:type="dxa"/>
            <w:vAlign w:val="center"/>
          </w:tcPr>
          <w:p>
            <w:pPr>
              <w:jc w:val="cente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702" w:type="dxa"/>
            <w:vAlign w:val="center"/>
          </w:tcPr>
          <w:p>
            <w:pPr>
              <w:jc w:val="cente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702" w:type="dxa"/>
            <w:vAlign w:val="center"/>
          </w:tcPr>
          <w:p>
            <w:pPr>
              <w:jc w:val="cente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700" w:type="dxa"/>
            <w:vAlign w:val="center"/>
          </w:tcPr>
          <w:p>
            <w:pPr>
              <w:jc w:val="cente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094"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身长(cm)</w:t>
            </w:r>
          </w:p>
        </w:tc>
        <w:tc>
          <w:tcPr>
            <w:tcW w:w="1702" w:type="dxa"/>
            <w:vAlign w:val="center"/>
          </w:tcPr>
          <w:p>
            <w:pPr>
              <w:jc w:val="cente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702" w:type="dxa"/>
            <w:vAlign w:val="center"/>
          </w:tcPr>
          <w:p>
            <w:pPr>
              <w:jc w:val="cente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702" w:type="dxa"/>
            <w:vAlign w:val="center"/>
          </w:tcPr>
          <w:p>
            <w:pPr>
              <w:jc w:val="cente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700" w:type="dxa"/>
            <w:vAlign w:val="center"/>
          </w:tcPr>
          <w:p>
            <w:pPr>
              <w:jc w:val="cente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exact"/>
          <w:jc w:val="center"/>
        </w:trPr>
        <w:tc>
          <w:tcPr>
            <w:tcW w:w="512" w:type="dxa"/>
            <w:vMerge w:val="restart"/>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格</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检</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查</w:t>
            </w:r>
          </w:p>
        </w:tc>
        <w:tc>
          <w:tcPr>
            <w:tcW w:w="158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面色</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1红润    2其他</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1红润     2其他</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1红润     2其他</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1红润     2其他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exact"/>
          <w:jc w:val="center"/>
        </w:trPr>
        <w:tc>
          <w:tcPr>
            <w:tcW w:w="512" w:type="dxa"/>
            <w:vMerge w:val="continue"/>
            <w:vAlign w:val="center"/>
          </w:tcPr>
          <w:p>
            <w:pPr>
              <w:spacing w:line="240" w:lineRule="exact"/>
              <w:rPr>
                <w:rFonts w:hint="eastAsia" w:ascii="仿宋" w:hAnsi="仿宋" w:eastAsia="仿宋" w:cs="仿宋"/>
                <w:b w:val="0"/>
                <w:bCs w:val="0"/>
                <w:sz w:val="32"/>
                <w:szCs w:val="32"/>
              </w:rPr>
            </w:pPr>
          </w:p>
        </w:tc>
        <w:tc>
          <w:tcPr>
            <w:tcW w:w="1582" w:type="dxa"/>
            <w:vAlign w:val="center"/>
          </w:tcPr>
          <w:p>
            <w:pPr>
              <w:spacing w:line="2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皮肤</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exact"/>
          <w:jc w:val="center"/>
        </w:trPr>
        <w:tc>
          <w:tcPr>
            <w:tcW w:w="512" w:type="dxa"/>
            <w:vMerge w:val="continue"/>
            <w:vAlign w:val="center"/>
          </w:tcPr>
          <w:p>
            <w:pPr>
              <w:spacing w:line="240" w:lineRule="exact"/>
              <w:rPr>
                <w:rFonts w:hint="eastAsia" w:ascii="仿宋" w:hAnsi="仿宋" w:eastAsia="仿宋" w:cs="仿宋"/>
                <w:b w:val="0"/>
                <w:bCs w:val="0"/>
                <w:sz w:val="32"/>
                <w:szCs w:val="32"/>
              </w:rPr>
            </w:pPr>
          </w:p>
        </w:tc>
        <w:tc>
          <w:tcPr>
            <w:tcW w:w="158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前囟</w:t>
            </w:r>
          </w:p>
        </w:tc>
        <w:tc>
          <w:tcPr>
            <w:tcW w:w="170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1闭合  ２未闭</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p>
        </w:tc>
        <w:tc>
          <w:tcPr>
            <w:tcW w:w="170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1闭合  ２未闭</w:t>
            </w:r>
          </w:p>
          <w:p>
            <w:pPr>
              <w:spacing w:line="240" w:lineRule="exact"/>
              <w:jc w:val="cente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p>
        </w:tc>
        <w:tc>
          <w:tcPr>
            <w:tcW w:w="170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1闭合  ２未闭</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cm</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exact"/>
          <w:jc w:val="center"/>
        </w:trPr>
        <w:tc>
          <w:tcPr>
            <w:tcW w:w="512" w:type="dxa"/>
            <w:vMerge w:val="continue"/>
            <w:vAlign w:val="center"/>
          </w:tcPr>
          <w:p>
            <w:pPr>
              <w:spacing w:line="240" w:lineRule="exact"/>
              <w:rPr>
                <w:rFonts w:hint="eastAsia" w:ascii="仿宋" w:hAnsi="仿宋" w:eastAsia="仿宋" w:cs="仿宋"/>
                <w:b w:val="0"/>
                <w:bCs w:val="0"/>
                <w:sz w:val="32"/>
                <w:szCs w:val="32"/>
              </w:rPr>
            </w:pPr>
          </w:p>
        </w:tc>
        <w:tc>
          <w:tcPr>
            <w:tcW w:w="158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眼外观</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exact"/>
          <w:jc w:val="center"/>
        </w:trPr>
        <w:tc>
          <w:tcPr>
            <w:tcW w:w="512" w:type="dxa"/>
            <w:vMerge w:val="continue"/>
            <w:vAlign w:val="center"/>
          </w:tcPr>
          <w:p>
            <w:pPr>
              <w:spacing w:line="240" w:lineRule="exact"/>
              <w:rPr>
                <w:rFonts w:hint="eastAsia" w:ascii="仿宋" w:hAnsi="仿宋" w:eastAsia="仿宋" w:cs="仿宋"/>
                <w:b w:val="0"/>
                <w:bCs w:val="0"/>
                <w:sz w:val="32"/>
                <w:szCs w:val="32"/>
              </w:rPr>
            </w:pPr>
          </w:p>
        </w:tc>
        <w:tc>
          <w:tcPr>
            <w:tcW w:w="158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耳外观</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512" w:type="dxa"/>
            <w:vMerge w:val="continue"/>
            <w:vAlign w:val="center"/>
          </w:tcPr>
          <w:p>
            <w:pPr>
              <w:spacing w:line="240" w:lineRule="exact"/>
              <w:rPr>
                <w:rFonts w:hint="eastAsia" w:ascii="仿宋" w:hAnsi="仿宋" w:eastAsia="仿宋" w:cs="仿宋"/>
                <w:b w:val="0"/>
                <w:bCs w:val="0"/>
                <w:sz w:val="32"/>
                <w:szCs w:val="32"/>
              </w:rPr>
            </w:pPr>
          </w:p>
        </w:tc>
        <w:tc>
          <w:tcPr>
            <w:tcW w:w="158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听力</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1通过2未通过</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1通过2未通过</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exact"/>
          <w:jc w:val="center"/>
        </w:trPr>
        <w:tc>
          <w:tcPr>
            <w:tcW w:w="512" w:type="dxa"/>
            <w:vMerge w:val="continue"/>
            <w:vAlign w:val="center"/>
          </w:tcPr>
          <w:p>
            <w:pPr>
              <w:spacing w:line="240" w:lineRule="exact"/>
              <w:rPr>
                <w:rFonts w:hint="eastAsia" w:ascii="仿宋" w:hAnsi="仿宋" w:eastAsia="仿宋" w:cs="仿宋"/>
                <w:b w:val="0"/>
                <w:bCs w:val="0"/>
                <w:sz w:val="32"/>
                <w:szCs w:val="32"/>
              </w:rPr>
            </w:pPr>
          </w:p>
        </w:tc>
        <w:tc>
          <w:tcPr>
            <w:tcW w:w="158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出牙/龋齿数（颗）</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exact"/>
          <w:jc w:val="center"/>
        </w:trPr>
        <w:tc>
          <w:tcPr>
            <w:tcW w:w="512" w:type="dxa"/>
            <w:vMerge w:val="continue"/>
            <w:vAlign w:val="center"/>
          </w:tcPr>
          <w:p>
            <w:pPr>
              <w:spacing w:line="240" w:lineRule="exact"/>
              <w:rPr>
                <w:rFonts w:hint="eastAsia" w:ascii="仿宋" w:hAnsi="仿宋" w:eastAsia="仿宋" w:cs="仿宋"/>
                <w:b w:val="0"/>
                <w:bCs w:val="0"/>
                <w:sz w:val="32"/>
                <w:szCs w:val="32"/>
              </w:rPr>
            </w:pPr>
          </w:p>
        </w:tc>
        <w:tc>
          <w:tcPr>
            <w:tcW w:w="158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心肺</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512" w:type="dxa"/>
            <w:vMerge w:val="continue"/>
            <w:vAlign w:val="center"/>
          </w:tcPr>
          <w:p>
            <w:pPr>
              <w:spacing w:line="240" w:lineRule="exact"/>
              <w:rPr>
                <w:rFonts w:hint="eastAsia" w:ascii="仿宋" w:hAnsi="仿宋" w:eastAsia="仿宋" w:cs="仿宋"/>
                <w:b w:val="0"/>
                <w:bCs w:val="0"/>
                <w:sz w:val="32"/>
                <w:szCs w:val="32"/>
              </w:rPr>
            </w:pPr>
          </w:p>
        </w:tc>
        <w:tc>
          <w:tcPr>
            <w:tcW w:w="158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腹部</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512" w:type="dxa"/>
            <w:vMerge w:val="continue"/>
            <w:vAlign w:val="center"/>
          </w:tcPr>
          <w:p>
            <w:pPr>
              <w:spacing w:line="240" w:lineRule="exact"/>
              <w:rPr>
                <w:rFonts w:hint="eastAsia" w:ascii="仿宋" w:hAnsi="仿宋" w:eastAsia="仿宋" w:cs="仿宋"/>
                <w:b w:val="0"/>
                <w:bCs w:val="0"/>
                <w:sz w:val="32"/>
                <w:szCs w:val="32"/>
              </w:rPr>
            </w:pPr>
          </w:p>
        </w:tc>
        <w:tc>
          <w:tcPr>
            <w:tcW w:w="158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四肢</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exact"/>
          <w:jc w:val="center"/>
        </w:trPr>
        <w:tc>
          <w:tcPr>
            <w:tcW w:w="512" w:type="dxa"/>
            <w:vMerge w:val="continue"/>
            <w:vAlign w:val="center"/>
          </w:tcPr>
          <w:p>
            <w:pPr>
              <w:spacing w:line="240" w:lineRule="exact"/>
              <w:rPr>
                <w:rFonts w:hint="eastAsia" w:ascii="仿宋" w:hAnsi="仿宋" w:eastAsia="仿宋" w:cs="仿宋"/>
                <w:b w:val="0"/>
                <w:bCs w:val="0"/>
                <w:sz w:val="32"/>
                <w:szCs w:val="32"/>
              </w:rPr>
            </w:pPr>
          </w:p>
        </w:tc>
        <w:tc>
          <w:tcPr>
            <w:tcW w:w="158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步态</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0" w:hRule="exact"/>
          <w:jc w:val="center"/>
        </w:trPr>
        <w:tc>
          <w:tcPr>
            <w:tcW w:w="512" w:type="dxa"/>
            <w:vMerge w:val="continue"/>
            <w:vAlign w:val="center"/>
          </w:tcPr>
          <w:p>
            <w:pPr>
              <w:spacing w:line="240" w:lineRule="exact"/>
              <w:rPr>
                <w:rFonts w:hint="eastAsia" w:ascii="仿宋" w:hAnsi="仿宋" w:eastAsia="仿宋" w:cs="仿宋"/>
                <w:b w:val="0"/>
                <w:bCs w:val="0"/>
                <w:sz w:val="32"/>
                <w:szCs w:val="32"/>
              </w:rPr>
            </w:pPr>
          </w:p>
        </w:tc>
        <w:tc>
          <w:tcPr>
            <w:tcW w:w="158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可疑佝偻病体征</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1“O”型腿   </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2“X”型腿</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1“O”型腿</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2“X”型腿</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1“O”型腿</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2“X”型腿</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exact"/>
          <w:jc w:val="center"/>
        </w:trPr>
        <w:tc>
          <w:tcPr>
            <w:tcW w:w="512" w:type="dxa"/>
            <w:vMerge w:val="continue"/>
            <w:vAlign w:val="center"/>
          </w:tcPr>
          <w:p>
            <w:pPr>
              <w:spacing w:line="240" w:lineRule="exact"/>
              <w:rPr>
                <w:rFonts w:hint="eastAsia" w:ascii="仿宋" w:hAnsi="仿宋" w:eastAsia="仿宋" w:cs="仿宋"/>
                <w:b w:val="0"/>
                <w:bCs w:val="0"/>
                <w:sz w:val="32"/>
                <w:szCs w:val="32"/>
              </w:rPr>
            </w:pPr>
          </w:p>
        </w:tc>
        <w:tc>
          <w:tcPr>
            <w:tcW w:w="158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血红蛋白值</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g/L</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g/L</w:t>
            </w:r>
          </w:p>
        </w:tc>
      </w:tr>
      <w:tr>
        <w:tblPrEx>
          <w:tblLayout w:type="fixed"/>
          <w:tblCellMar>
            <w:top w:w="0" w:type="dxa"/>
            <w:left w:w="108" w:type="dxa"/>
            <w:bottom w:w="0" w:type="dxa"/>
            <w:right w:w="108" w:type="dxa"/>
          </w:tblCellMar>
        </w:tblPrEx>
        <w:trPr>
          <w:trHeight w:val="407" w:hRule="exact"/>
          <w:jc w:val="center"/>
        </w:trPr>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户外活动</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小时/日</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小时/日</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小时/日</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小时/日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exact"/>
          <w:jc w:val="center"/>
        </w:trPr>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服用维生素D</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IU/日</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IU/日</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IU/日</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发育评估</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1通过    2未过</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1通过    2未过</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1通过    2未过</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两次随访间患病情况</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1未患病  2患病</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1未患病  2患病</w:t>
            </w:r>
          </w:p>
        </w:tc>
        <w:tc>
          <w:tcPr>
            <w:tcW w:w="1702"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1未患病  2患病</w:t>
            </w:r>
          </w:p>
        </w:tc>
        <w:tc>
          <w:tcPr>
            <w:tcW w:w="1700"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1未患病  2患病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jc w:val="center"/>
        </w:trPr>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其他</w:t>
            </w:r>
          </w:p>
        </w:tc>
        <w:tc>
          <w:tcPr>
            <w:tcW w:w="1702" w:type="dxa"/>
            <w:vAlign w:val="center"/>
          </w:tcPr>
          <w:p>
            <w:pPr>
              <w:jc w:val="center"/>
              <w:rPr>
                <w:rFonts w:hint="eastAsia" w:ascii="仿宋" w:hAnsi="仿宋" w:eastAsia="仿宋" w:cs="仿宋"/>
                <w:b w:val="0"/>
                <w:bCs w:val="0"/>
                <w:sz w:val="32"/>
                <w:szCs w:val="32"/>
              </w:rPr>
            </w:pPr>
          </w:p>
        </w:tc>
        <w:tc>
          <w:tcPr>
            <w:tcW w:w="1702" w:type="dxa"/>
            <w:vAlign w:val="center"/>
          </w:tcPr>
          <w:p>
            <w:pPr>
              <w:jc w:val="center"/>
              <w:rPr>
                <w:rFonts w:hint="eastAsia" w:ascii="仿宋" w:hAnsi="仿宋" w:eastAsia="仿宋" w:cs="仿宋"/>
                <w:b w:val="0"/>
                <w:bCs w:val="0"/>
                <w:sz w:val="32"/>
                <w:szCs w:val="32"/>
              </w:rPr>
            </w:pPr>
          </w:p>
        </w:tc>
        <w:tc>
          <w:tcPr>
            <w:tcW w:w="1702" w:type="dxa"/>
            <w:vAlign w:val="center"/>
          </w:tcPr>
          <w:p>
            <w:pPr>
              <w:jc w:val="center"/>
              <w:rPr>
                <w:rFonts w:hint="eastAsia" w:ascii="仿宋" w:hAnsi="仿宋" w:eastAsia="仿宋" w:cs="仿宋"/>
                <w:b w:val="0"/>
                <w:bCs w:val="0"/>
                <w:sz w:val="32"/>
                <w:szCs w:val="32"/>
              </w:rPr>
            </w:pPr>
          </w:p>
        </w:tc>
        <w:tc>
          <w:tcPr>
            <w:tcW w:w="1700"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9" w:hRule="atLeast"/>
          <w:jc w:val="center"/>
        </w:trPr>
        <w:tc>
          <w:tcPr>
            <w:tcW w:w="2094" w:type="dxa"/>
            <w:gridSpan w:val="2"/>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转诊建议</w:t>
            </w:r>
          </w:p>
        </w:tc>
        <w:tc>
          <w:tcPr>
            <w:tcW w:w="1702" w:type="dxa"/>
            <w:vAlign w:val="center"/>
          </w:tcPr>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1无     2有</w:t>
            </w:r>
          </w:p>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机构及科室：</w:t>
            </w: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702" w:type="dxa"/>
            <w:vAlign w:val="center"/>
          </w:tcPr>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1无      2有</w:t>
            </w:r>
          </w:p>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机构及科室：</w:t>
            </w: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702" w:type="dxa"/>
            <w:vAlign w:val="center"/>
          </w:tcPr>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1无      2有</w:t>
            </w:r>
          </w:p>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机构及科室：</w:t>
            </w: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700" w:type="dxa"/>
            <w:vAlign w:val="center"/>
          </w:tcPr>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1无    2有</w:t>
            </w:r>
          </w:p>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机构及科室：</w:t>
            </w: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7" w:hRule="exact"/>
          <w:jc w:val="center"/>
        </w:trPr>
        <w:tc>
          <w:tcPr>
            <w:tcW w:w="2094" w:type="dxa"/>
            <w:gridSpan w:val="2"/>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指 导</w:t>
            </w:r>
          </w:p>
        </w:tc>
        <w:tc>
          <w:tcPr>
            <w:tcW w:w="1702"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1科学喂养</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2生长发育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3疾病预防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4预防意外伤害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5口腔保健</w:t>
            </w:r>
          </w:p>
          <w:p>
            <w:pPr>
              <w:spacing w:line="240" w:lineRule="exact"/>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w:t>
            </w:r>
          </w:p>
        </w:tc>
        <w:tc>
          <w:tcPr>
            <w:tcW w:w="1702"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1科学喂养</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2生长发育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3疾病预防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4预防意外伤害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5口腔保健</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p>
        </w:tc>
        <w:tc>
          <w:tcPr>
            <w:tcW w:w="1702"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1合理膳食</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2生长发育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3疾病预防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4预防意外伤害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5口腔保健</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p>
        </w:tc>
        <w:tc>
          <w:tcPr>
            <w:tcW w:w="1700"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1合理膳食</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2生长发育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3疾病预防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4预防意外伤害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5口腔保健</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下次随访日期</w:t>
            </w:r>
          </w:p>
        </w:tc>
        <w:tc>
          <w:tcPr>
            <w:tcW w:w="1702" w:type="dxa"/>
            <w:vAlign w:val="center"/>
          </w:tcPr>
          <w:p>
            <w:pPr>
              <w:jc w:val="center"/>
              <w:rPr>
                <w:rFonts w:hint="eastAsia" w:ascii="仿宋" w:hAnsi="仿宋" w:eastAsia="仿宋" w:cs="仿宋"/>
                <w:b w:val="0"/>
                <w:bCs w:val="0"/>
                <w:sz w:val="32"/>
                <w:szCs w:val="32"/>
              </w:rPr>
            </w:pPr>
          </w:p>
        </w:tc>
        <w:tc>
          <w:tcPr>
            <w:tcW w:w="1702" w:type="dxa"/>
            <w:vAlign w:val="center"/>
          </w:tcPr>
          <w:p>
            <w:pPr>
              <w:jc w:val="center"/>
              <w:rPr>
                <w:rFonts w:hint="eastAsia" w:ascii="仿宋" w:hAnsi="仿宋" w:eastAsia="仿宋" w:cs="仿宋"/>
                <w:b w:val="0"/>
                <w:bCs w:val="0"/>
                <w:sz w:val="32"/>
                <w:szCs w:val="32"/>
              </w:rPr>
            </w:pPr>
          </w:p>
        </w:tc>
        <w:tc>
          <w:tcPr>
            <w:tcW w:w="1702" w:type="dxa"/>
            <w:vAlign w:val="center"/>
          </w:tcPr>
          <w:p>
            <w:pPr>
              <w:jc w:val="center"/>
              <w:rPr>
                <w:rFonts w:hint="eastAsia" w:ascii="仿宋" w:hAnsi="仿宋" w:eastAsia="仿宋" w:cs="仿宋"/>
                <w:b w:val="0"/>
                <w:bCs w:val="0"/>
                <w:sz w:val="32"/>
                <w:szCs w:val="32"/>
              </w:rPr>
            </w:pPr>
          </w:p>
        </w:tc>
        <w:tc>
          <w:tcPr>
            <w:tcW w:w="1700"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随访医生签名</w:t>
            </w:r>
          </w:p>
        </w:tc>
        <w:tc>
          <w:tcPr>
            <w:tcW w:w="1702" w:type="dxa"/>
            <w:vAlign w:val="center"/>
          </w:tcPr>
          <w:p>
            <w:pPr>
              <w:jc w:val="center"/>
              <w:rPr>
                <w:rFonts w:hint="eastAsia" w:ascii="仿宋" w:hAnsi="仿宋" w:eastAsia="仿宋" w:cs="仿宋"/>
                <w:b w:val="0"/>
                <w:bCs w:val="0"/>
                <w:sz w:val="32"/>
                <w:szCs w:val="32"/>
                <w:u w:val="single"/>
              </w:rPr>
            </w:pPr>
          </w:p>
        </w:tc>
        <w:tc>
          <w:tcPr>
            <w:tcW w:w="1702" w:type="dxa"/>
            <w:vAlign w:val="center"/>
          </w:tcPr>
          <w:p>
            <w:pPr>
              <w:jc w:val="center"/>
              <w:rPr>
                <w:rFonts w:hint="eastAsia" w:ascii="仿宋" w:hAnsi="仿宋" w:eastAsia="仿宋" w:cs="仿宋"/>
                <w:b w:val="0"/>
                <w:bCs w:val="0"/>
                <w:sz w:val="32"/>
                <w:szCs w:val="32"/>
                <w:u w:val="single"/>
              </w:rPr>
            </w:pPr>
          </w:p>
        </w:tc>
        <w:tc>
          <w:tcPr>
            <w:tcW w:w="1702" w:type="dxa"/>
            <w:vAlign w:val="center"/>
          </w:tcPr>
          <w:p>
            <w:pPr>
              <w:jc w:val="center"/>
              <w:rPr>
                <w:rFonts w:hint="eastAsia" w:ascii="仿宋" w:hAnsi="仿宋" w:eastAsia="仿宋" w:cs="仿宋"/>
                <w:b w:val="0"/>
                <w:bCs w:val="0"/>
                <w:sz w:val="32"/>
                <w:szCs w:val="32"/>
                <w:u w:val="single"/>
              </w:rPr>
            </w:pPr>
          </w:p>
        </w:tc>
        <w:tc>
          <w:tcPr>
            <w:tcW w:w="1700" w:type="dxa"/>
            <w:vAlign w:val="center"/>
          </w:tcPr>
          <w:p>
            <w:pPr>
              <w:jc w:val="center"/>
              <w:rPr>
                <w:rFonts w:hint="eastAsia" w:ascii="仿宋" w:hAnsi="仿宋" w:eastAsia="仿宋" w:cs="仿宋"/>
                <w:b w:val="0"/>
                <w:bCs w:val="0"/>
                <w:sz w:val="32"/>
                <w:szCs w:val="32"/>
                <w:u w:val="single"/>
              </w:rPr>
            </w:pPr>
          </w:p>
        </w:tc>
      </w:tr>
    </w:tbl>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填表说明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1．填表时，按照项目栏的文字表述，根据查体结果在对应的序号上划“√”。“—————”表示本次随访时该项目不用检查。</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2．体重、身长：指检查时实测的具体数值。并根据卫生部选用的儿童生长发育参照标准，判断儿童体格发育情况，在相应的“上”、“中”、“下”上划“√”。</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3．体格检查</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皮肤：当无皮疹、湿疹、增大的体表淋巴结等，判断为未见异常，否则为异常。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前囟：如果未闭，请填写具体的数值。</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眼外观：结膜无充血、无溢泪、无流脓判断为未见异常，否则为异常。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耳外观：外耳无湿疹、畸形、外耳道无异常分泌物，判断为未见异常，否则为异常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听力：使用行为测听的方法进行听力筛查。检查时应避开小儿的视线，分别从不同的方向给予不同强度的声音，观察孩子的反应，根据所给声音的大小，大致地估测听力正常与否。</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出牙数/龋齿数（颗）：填入出牙颗数和龋齿颗数。出现褐色或黑褐色斑点或斑块，表面粗糙，甚至出现明显的牙体结构破坏为龋齿。</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心肺：当未闻及心脏杂音，肺部呼吸音也无异常时，判断为未见异常，否则为异常。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腹部：肝脾触诊无异常，判断为未见异常，否则为异常。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四肢：上下肢活动良好且对称，判断为未见异常，否则为异常。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步态：无跛行，判断为未见异常，否则为异常。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佝偻病体征：根据体征的有无在对应选项上划“√”。</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4．户外活动：询问家长儿童在户外活动的平均时间后填写。</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5．服用维生素D：填写具体的维生素D 名称、每日剂量，按实际补充量填写，未补充，填写“0”。</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6．发育评估：按照“儿童生长发育监测图”的运动发育指标进行评估（见服务规范指南）。每项发育指标至箭头右侧月龄通过的，为通过。否则为不通过。</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7．两次随访间患病情况：填写上次随访到本次随访间儿童所患疾病情况，若有，填写具体疾病名称。</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8.其他：将需要记录又不在标目限制范围之内的内容时记录在此。</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9转诊建议：转诊无、有在相应数字上划“√”。并将转诊原因及接诊机构名称填入。</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10．指导：做了哪些指导请在对应的选项上划“√”，可以多选，未列出的其他指导请具体填写。</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11．下次随访日期：根据儿童情况确定下次随访的日期，并告知家长。</w:t>
      </w:r>
    </w:p>
    <w:p>
      <w:pPr>
        <w:ind w:firstLine="640" w:firstLineChars="200"/>
        <w:rPr>
          <w:rFonts w:hint="eastAsia" w:ascii="仿宋" w:hAnsi="仿宋" w:eastAsia="仿宋" w:cs="仿宋"/>
          <w:b w:val="0"/>
          <w:bCs w:val="0"/>
          <w:sz w:val="32"/>
          <w:szCs w:val="32"/>
        </w:rPr>
      </w:pPr>
    </w:p>
    <w:p>
      <w:pPr>
        <w:adjustRightInd w:val="0"/>
        <w:snapToGrid w:val="0"/>
        <w:rPr>
          <w:rFonts w:hint="eastAsia" w:ascii="仿宋" w:hAnsi="仿宋" w:eastAsia="仿宋" w:cs="仿宋"/>
          <w:b w:val="0"/>
          <w:bCs w:val="0"/>
          <w:sz w:val="32"/>
          <w:szCs w:val="32"/>
        </w:rPr>
      </w:pPr>
    </w:p>
    <w:p>
      <w:pPr>
        <w:adjustRightInd w:val="0"/>
        <w:snapToGrid w:val="0"/>
        <w:rPr>
          <w:rFonts w:hint="eastAsia" w:ascii="仿宋" w:hAnsi="仿宋" w:eastAsia="仿宋" w:cs="仿宋"/>
          <w:b w:val="0"/>
          <w:bCs w:val="0"/>
          <w:sz w:val="32"/>
          <w:szCs w:val="32"/>
        </w:rPr>
      </w:pPr>
    </w:p>
    <w:p>
      <w:pPr>
        <w:adjustRightInd w:val="0"/>
        <w:snapToGrid w:val="0"/>
        <w:rPr>
          <w:rFonts w:hint="eastAsia" w:ascii="仿宋" w:hAnsi="仿宋" w:eastAsia="仿宋" w:cs="仿宋"/>
          <w:b w:val="0"/>
          <w:bCs w:val="0"/>
          <w:sz w:val="32"/>
          <w:szCs w:val="32"/>
        </w:rPr>
      </w:pPr>
    </w:p>
    <w:p>
      <w:pPr>
        <w:adjustRightInd w:val="0"/>
        <w:snapToGrid w:val="0"/>
        <w:rPr>
          <w:rFonts w:hint="eastAsia" w:ascii="仿宋" w:hAnsi="仿宋" w:eastAsia="仿宋" w:cs="仿宋"/>
          <w:b w:val="0"/>
          <w:bCs w:val="0"/>
          <w:sz w:val="32"/>
          <w:szCs w:val="32"/>
        </w:rPr>
      </w:pP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附件4</w:t>
      </w:r>
    </w:p>
    <w:p>
      <w:pPr>
        <w:overflowPunct w:val="0"/>
        <w:autoSpaceDE w:val="0"/>
        <w:autoSpaceDN w:val="0"/>
        <w:adjustRightInd w:val="0"/>
        <w:snapToGrid w:val="0"/>
        <w:spacing w:line="360" w:lineRule="auto"/>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3～6岁儿童健康检查记录表</w:t>
      </w:r>
    </w:p>
    <w:p>
      <w:pPr>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558"/>
        <w:gridCol w:w="1557"/>
        <w:gridCol w:w="1561"/>
        <w:gridCol w:w="1699"/>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exact"/>
          <w:jc w:val="center"/>
        </w:trPr>
        <w:tc>
          <w:tcPr>
            <w:tcW w:w="1954" w:type="dxa"/>
            <w:gridSpan w:val="2"/>
            <w:tcBorders>
              <w:top w:val="single" w:color="auto" w:sz="4"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月龄</w:t>
            </w:r>
          </w:p>
        </w:tc>
        <w:tc>
          <w:tcPr>
            <w:tcW w:w="1557" w:type="dxa"/>
            <w:tcBorders>
              <w:top w:val="single" w:color="auto" w:sz="4"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3岁</w:t>
            </w:r>
          </w:p>
        </w:tc>
        <w:tc>
          <w:tcPr>
            <w:tcW w:w="1561" w:type="dxa"/>
            <w:tcBorders>
              <w:top w:val="single" w:color="auto" w:sz="4"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4岁</w:t>
            </w:r>
          </w:p>
        </w:tc>
        <w:tc>
          <w:tcPr>
            <w:tcW w:w="1699" w:type="dxa"/>
            <w:tcBorders>
              <w:top w:val="single" w:color="auto" w:sz="4"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5岁</w:t>
            </w:r>
          </w:p>
        </w:tc>
        <w:tc>
          <w:tcPr>
            <w:tcW w:w="1757" w:type="dxa"/>
            <w:tcBorders>
              <w:top w:val="single" w:color="auto" w:sz="4" w:space="0"/>
            </w:tcBorders>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6岁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exact"/>
          <w:jc w:val="center"/>
        </w:trPr>
        <w:tc>
          <w:tcPr>
            <w:tcW w:w="1954" w:type="dxa"/>
            <w:gridSpan w:val="2"/>
            <w:tcBorders>
              <w:top w:val="single" w:color="auto" w:sz="4" w:space="0"/>
            </w:tcBorders>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随访日期</w:t>
            </w:r>
          </w:p>
        </w:tc>
        <w:tc>
          <w:tcPr>
            <w:tcW w:w="1557" w:type="dxa"/>
            <w:tcBorders>
              <w:top w:val="single" w:color="auto" w:sz="4" w:space="0"/>
            </w:tcBorders>
            <w:vAlign w:val="center"/>
          </w:tcPr>
          <w:p>
            <w:pPr>
              <w:rPr>
                <w:rFonts w:hint="eastAsia" w:ascii="仿宋" w:hAnsi="仿宋" w:eastAsia="仿宋" w:cs="仿宋"/>
                <w:b w:val="0"/>
                <w:bCs w:val="0"/>
                <w:sz w:val="32"/>
                <w:szCs w:val="32"/>
                <w:u w:val="single"/>
              </w:rPr>
            </w:pPr>
          </w:p>
        </w:tc>
        <w:tc>
          <w:tcPr>
            <w:tcW w:w="1561" w:type="dxa"/>
            <w:tcBorders>
              <w:top w:val="single" w:color="auto" w:sz="4" w:space="0"/>
            </w:tcBorders>
            <w:vAlign w:val="center"/>
          </w:tcPr>
          <w:p>
            <w:pPr>
              <w:rPr>
                <w:rFonts w:hint="eastAsia" w:ascii="仿宋" w:hAnsi="仿宋" w:eastAsia="仿宋" w:cs="仿宋"/>
                <w:b w:val="0"/>
                <w:bCs w:val="0"/>
                <w:sz w:val="32"/>
                <w:szCs w:val="32"/>
                <w:u w:val="single"/>
              </w:rPr>
            </w:pPr>
          </w:p>
        </w:tc>
        <w:tc>
          <w:tcPr>
            <w:tcW w:w="1699" w:type="dxa"/>
            <w:tcBorders>
              <w:top w:val="single" w:color="auto" w:sz="4" w:space="0"/>
            </w:tcBorders>
            <w:vAlign w:val="center"/>
          </w:tcPr>
          <w:p>
            <w:pPr>
              <w:rPr>
                <w:rFonts w:hint="eastAsia" w:ascii="仿宋" w:hAnsi="仿宋" w:eastAsia="仿宋" w:cs="仿宋"/>
                <w:b w:val="0"/>
                <w:bCs w:val="0"/>
                <w:sz w:val="32"/>
                <w:szCs w:val="32"/>
                <w:u w:val="single"/>
              </w:rPr>
            </w:pPr>
          </w:p>
        </w:tc>
        <w:tc>
          <w:tcPr>
            <w:tcW w:w="1757" w:type="dxa"/>
            <w:tcBorders>
              <w:top w:val="single" w:color="auto" w:sz="4" w:space="0"/>
            </w:tcBorders>
            <w:vAlign w:val="center"/>
          </w:tcPr>
          <w:p>
            <w:pPr>
              <w:rPr>
                <w:rFonts w:hint="eastAsia" w:ascii="仿宋" w:hAnsi="仿宋" w:eastAsia="仿宋" w:cs="仿宋"/>
                <w:b w:val="0"/>
                <w:bCs w:val="0"/>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954"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体重(kg)</w:t>
            </w:r>
          </w:p>
        </w:tc>
        <w:tc>
          <w:tcPr>
            <w:tcW w:w="1557" w:type="dxa"/>
            <w:vAlign w:val="center"/>
          </w:tcPr>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561" w:type="dxa"/>
            <w:vAlign w:val="center"/>
          </w:tcPr>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699" w:type="dxa"/>
            <w:vAlign w:val="center"/>
          </w:tcPr>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7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954"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身长(cm)</w:t>
            </w:r>
          </w:p>
        </w:tc>
        <w:tc>
          <w:tcPr>
            <w:tcW w:w="1557" w:type="dxa"/>
            <w:vAlign w:val="center"/>
          </w:tcPr>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561" w:type="dxa"/>
            <w:vAlign w:val="center"/>
          </w:tcPr>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699" w:type="dxa"/>
            <w:vAlign w:val="center"/>
          </w:tcPr>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c>
          <w:tcPr>
            <w:tcW w:w="17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上 中 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7" w:hRule="exact"/>
          <w:jc w:val="center"/>
        </w:trPr>
        <w:tc>
          <w:tcPr>
            <w:tcW w:w="1954"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体格发育评价</w:t>
            </w:r>
          </w:p>
        </w:tc>
        <w:tc>
          <w:tcPr>
            <w:tcW w:w="15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1正常 2低体重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3消瘦 4发育迟缓 5超重</w:t>
            </w:r>
          </w:p>
        </w:tc>
        <w:tc>
          <w:tcPr>
            <w:tcW w:w="1561"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1正常 2低体重</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3消瘦 4发育迟缓 5超重</w:t>
            </w:r>
          </w:p>
        </w:tc>
        <w:tc>
          <w:tcPr>
            <w:tcW w:w="1699"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1正常 2低体重</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3消瘦 4发育迟缓</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5超重</w:t>
            </w:r>
          </w:p>
        </w:tc>
        <w:tc>
          <w:tcPr>
            <w:tcW w:w="17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1正常 2低体重</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3消瘦 4发育迟缓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5超重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exact"/>
          <w:jc w:val="center"/>
        </w:trPr>
        <w:tc>
          <w:tcPr>
            <w:tcW w:w="396" w:type="dxa"/>
            <w:vMerge w:val="restart"/>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格</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检</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查</w:t>
            </w:r>
          </w:p>
        </w:tc>
        <w:tc>
          <w:tcPr>
            <w:tcW w:w="1558"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视力</w:t>
            </w:r>
          </w:p>
        </w:tc>
        <w:tc>
          <w:tcPr>
            <w:tcW w:w="1557"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561" w:type="dxa"/>
            <w:vAlign w:val="center"/>
          </w:tcPr>
          <w:p>
            <w:pPr>
              <w:rPr>
                <w:rFonts w:hint="eastAsia" w:ascii="仿宋" w:hAnsi="仿宋" w:eastAsia="仿宋" w:cs="仿宋"/>
                <w:b w:val="0"/>
                <w:bCs w:val="0"/>
                <w:sz w:val="32"/>
                <w:szCs w:val="32"/>
              </w:rPr>
            </w:pPr>
          </w:p>
        </w:tc>
        <w:tc>
          <w:tcPr>
            <w:tcW w:w="1699" w:type="dxa"/>
            <w:vAlign w:val="center"/>
          </w:tcPr>
          <w:p>
            <w:pPr>
              <w:rPr>
                <w:rFonts w:hint="eastAsia" w:ascii="仿宋" w:hAnsi="仿宋" w:eastAsia="仿宋" w:cs="仿宋"/>
                <w:b w:val="0"/>
                <w:bCs w:val="0"/>
                <w:sz w:val="32"/>
                <w:szCs w:val="32"/>
              </w:rPr>
            </w:pPr>
          </w:p>
        </w:tc>
        <w:tc>
          <w:tcPr>
            <w:tcW w:w="1757" w:type="dxa"/>
            <w:vAlign w:val="center"/>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exact"/>
          <w:jc w:val="center"/>
        </w:trPr>
        <w:tc>
          <w:tcPr>
            <w:tcW w:w="396" w:type="dxa"/>
            <w:vMerge w:val="continue"/>
            <w:vAlign w:val="center"/>
          </w:tcPr>
          <w:p>
            <w:pPr>
              <w:spacing w:line="240" w:lineRule="exact"/>
              <w:jc w:val="center"/>
              <w:rPr>
                <w:rFonts w:hint="eastAsia" w:ascii="仿宋" w:hAnsi="仿宋" w:eastAsia="仿宋" w:cs="仿宋"/>
                <w:b w:val="0"/>
                <w:bCs w:val="0"/>
                <w:sz w:val="32"/>
                <w:szCs w:val="32"/>
              </w:rPr>
            </w:pPr>
          </w:p>
        </w:tc>
        <w:tc>
          <w:tcPr>
            <w:tcW w:w="1558"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听力</w:t>
            </w:r>
          </w:p>
        </w:tc>
        <w:tc>
          <w:tcPr>
            <w:tcW w:w="15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1通过  2未过</w:t>
            </w:r>
          </w:p>
        </w:tc>
        <w:tc>
          <w:tcPr>
            <w:tcW w:w="156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699"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57"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exact"/>
          <w:jc w:val="center"/>
        </w:trPr>
        <w:tc>
          <w:tcPr>
            <w:tcW w:w="396" w:type="dxa"/>
            <w:vMerge w:val="continue"/>
            <w:vAlign w:val="center"/>
          </w:tcPr>
          <w:p>
            <w:pPr>
              <w:spacing w:line="240" w:lineRule="exact"/>
              <w:jc w:val="center"/>
              <w:rPr>
                <w:rFonts w:hint="eastAsia" w:ascii="仿宋" w:hAnsi="仿宋" w:eastAsia="仿宋" w:cs="仿宋"/>
                <w:b w:val="0"/>
                <w:bCs w:val="0"/>
                <w:sz w:val="32"/>
                <w:szCs w:val="32"/>
              </w:rPr>
            </w:pPr>
          </w:p>
        </w:tc>
        <w:tc>
          <w:tcPr>
            <w:tcW w:w="1558"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牙数（颗）/龋齿数</w:t>
            </w:r>
          </w:p>
        </w:tc>
        <w:tc>
          <w:tcPr>
            <w:tcW w:w="1557"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561"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699"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57"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exact"/>
          <w:jc w:val="center"/>
        </w:trPr>
        <w:tc>
          <w:tcPr>
            <w:tcW w:w="396" w:type="dxa"/>
            <w:vMerge w:val="continue"/>
            <w:vAlign w:val="center"/>
          </w:tcPr>
          <w:p>
            <w:pPr>
              <w:spacing w:line="240" w:lineRule="exact"/>
              <w:jc w:val="center"/>
              <w:rPr>
                <w:rFonts w:hint="eastAsia" w:ascii="仿宋" w:hAnsi="仿宋" w:eastAsia="仿宋" w:cs="仿宋"/>
                <w:b w:val="0"/>
                <w:bCs w:val="0"/>
                <w:sz w:val="32"/>
                <w:szCs w:val="32"/>
              </w:rPr>
            </w:pPr>
          </w:p>
        </w:tc>
        <w:tc>
          <w:tcPr>
            <w:tcW w:w="1558"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心肺</w:t>
            </w:r>
          </w:p>
        </w:tc>
        <w:tc>
          <w:tcPr>
            <w:tcW w:w="15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561"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699"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exact"/>
          <w:jc w:val="center"/>
        </w:trPr>
        <w:tc>
          <w:tcPr>
            <w:tcW w:w="396" w:type="dxa"/>
            <w:vMerge w:val="continue"/>
            <w:vAlign w:val="center"/>
          </w:tcPr>
          <w:p>
            <w:pPr>
              <w:spacing w:line="240" w:lineRule="exact"/>
              <w:jc w:val="center"/>
              <w:rPr>
                <w:rFonts w:hint="eastAsia" w:ascii="仿宋" w:hAnsi="仿宋" w:eastAsia="仿宋" w:cs="仿宋"/>
                <w:b w:val="0"/>
                <w:bCs w:val="0"/>
                <w:sz w:val="32"/>
                <w:szCs w:val="32"/>
              </w:rPr>
            </w:pPr>
          </w:p>
        </w:tc>
        <w:tc>
          <w:tcPr>
            <w:tcW w:w="1558"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腹部</w:t>
            </w:r>
          </w:p>
        </w:tc>
        <w:tc>
          <w:tcPr>
            <w:tcW w:w="15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561"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699"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c>
          <w:tcPr>
            <w:tcW w:w="17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1未见异常2异常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396" w:type="dxa"/>
            <w:vMerge w:val="continue"/>
            <w:vAlign w:val="center"/>
          </w:tcPr>
          <w:p>
            <w:pPr>
              <w:spacing w:line="240" w:lineRule="exact"/>
              <w:jc w:val="center"/>
              <w:rPr>
                <w:rFonts w:hint="eastAsia" w:ascii="仿宋" w:hAnsi="仿宋" w:eastAsia="仿宋" w:cs="仿宋"/>
                <w:b w:val="0"/>
                <w:bCs w:val="0"/>
                <w:sz w:val="32"/>
                <w:szCs w:val="32"/>
              </w:rPr>
            </w:pPr>
          </w:p>
        </w:tc>
        <w:tc>
          <w:tcPr>
            <w:tcW w:w="1558"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血红蛋白值</w:t>
            </w:r>
          </w:p>
        </w:tc>
        <w:tc>
          <w:tcPr>
            <w:tcW w:w="15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g/L</w:t>
            </w:r>
          </w:p>
        </w:tc>
        <w:tc>
          <w:tcPr>
            <w:tcW w:w="1561"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g/L</w:t>
            </w:r>
          </w:p>
        </w:tc>
        <w:tc>
          <w:tcPr>
            <w:tcW w:w="1699"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g/L</w:t>
            </w:r>
          </w:p>
        </w:tc>
        <w:tc>
          <w:tcPr>
            <w:tcW w:w="17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96" w:type="dxa"/>
            <w:vMerge w:val="continue"/>
            <w:vAlign w:val="center"/>
          </w:tcPr>
          <w:p>
            <w:pPr>
              <w:spacing w:line="240" w:lineRule="exact"/>
              <w:jc w:val="center"/>
              <w:rPr>
                <w:rFonts w:hint="eastAsia" w:ascii="仿宋" w:hAnsi="仿宋" w:eastAsia="仿宋" w:cs="仿宋"/>
                <w:b w:val="0"/>
                <w:bCs w:val="0"/>
                <w:sz w:val="32"/>
                <w:szCs w:val="32"/>
              </w:rPr>
            </w:pPr>
          </w:p>
        </w:tc>
        <w:tc>
          <w:tcPr>
            <w:tcW w:w="1558"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其他</w:t>
            </w:r>
          </w:p>
        </w:tc>
        <w:tc>
          <w:tcPr>
            <w:tcW w:w="1557" w:type="dxa"/>
            <w:vAlign w:val="center"/>
          </w:tcPr>
          <w:p>
            <w:pPr>
              <w:rPr>
                <w:rFonts w:hint="eastAsia" w:ascii="仿宋" w:hAnsi="仿宋" w:eastAsia="仿宋" w:cs="仿宋"/>
                <w:b w:val="0"/>
                <w:bCs w:val="0"/>
                <w:sz w:val="32"/>
                <w:szCs w:val="32"/>
              </w:rPr>
            </w:pPr>
          </w:p>
        </w:tc>
        <w:tc>
          <w:tcPr>
            <w:tcW w:w="1561" w:type="dxa"/>
            <w:vAlign w:val="center"/>
          </w:tcPr>
          <w:p>
            <w:pPr>
              <w:rPr>
                <w:rFonts w:hint="eastAsia" w:ascii="仿宋" w:hAnsi="仿宋" w:eastAsia="仿宋" w:cs="仿宋"/>
                <w:b w:val="0"/>
                <w:bCs w:val="0"/>
                <w:sz w:val="32"/>
                <w:szCs w:val="32"/>
              </w:rPr>
            </w:pPr>
          </w:p>
        </w:tc>
        <w:tc>
          <w:tcPr>
            <w:tcW w:w="1699" w:type="dxa"/>
            <w:vAlign w:val="center"/>
          </w:tcPr>
          <w:p>
            <w:pPr>
              <w:rPr>
                <w:rFonts w:hint="eastAsia" w:ascii="仿宋" w:hAnsi="仿宋" w:eastAsia="仿宋" w:cs="仿宋"/>
                <w:b w:val="0"/>
                <w:bCs w:val="0"/>
                <w:sz w:val="32"/>
                <w:szCs w:val="32"/>
              </w:rPr>
            </w:pPr>
          </w:p>
        </w:tc>
        <w:tc>
          <w:tcPr>
            <w:tcW w:w="1757" w:type="dxa"/>
            <w:vAlign w:val="center"/>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5" w:hRule="exact"/>
          <w:jc w:val="center"/>
        </w:trPr>
        <w:tc>
          <w:tcPr>
            <w:tcW w:w="1954" w:type="dxa"/>
            <w:gridSpan w:val="2"/>
            <w:vAlign w:val="center"/>
          </w:tcPr>
          <w:p>
            <w:pPr>
              <w:spacing w:line="3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两次随访间患病情况</w:t>
            </w:r>
          </w:p>
        </w:tc>
        <w:tc>
          <w:tcPr>
            <w:tcW w:w="1557"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2肺炎</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次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3腹泻</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4外伤</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5其他</w:t>
            </w:r>
            <w:r>
              <w:rPr>
                <w:rFonts w:hint="eastAsia" w:ascii="仿宋" w:hAnsi="仿宋" w:eastAsia="仿宋" w:cs="仿宋"/>
                <w:b w:val="0"/>
                <w:bCs w:val="0"/>
                <w:sz w:val="32"/>
                <w:szCs w:val="32"/>
                <w:u w:val="single"/>
              </w:rPr>
              <w:t xml:space="preserve">      </w:t>
            </w:r>
          </w:p>
        </w:tc>
        <w:tc>
          <w:tcPr>
            <w:tcW w:w="156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2肺炎</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次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3腹泻</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4外伤</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5其他</w:t>
            </w:r>
            <w:r>
              <w:rPr>
                <w:rFonts w:hint="eastAsia" w:ascii="仿宋" w:hAnsi="仿宋" w:eastAsia="仿宋" w:cs="仿宋"/>
                <w:b w:val="0"/>
                <w:bCs w:val="0"/>
                <w:sz w:val="32"/>
                <w:szCs w:val="32"/>
                <w:u w:val="single"/>
              </w:rPr>
              <w:t xml:space="preserve">      </w:t>
            </w:r>
          </w:p>
        </w:tc>
        <w:tc>
          <w:tcPr>
            <w:tcW w:w="1699"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2肺炎</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次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3腹泻</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4外伤</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5其他</w:t>
            </w:r>
            <w:r>
              <w:rPr>
                <w:rFonts w:hint="eastAsia" w:ascii="仿宋" w:hAnsi="仿宋" w:eastAsia="仿宋" w:cs="仿宋"/>
                <w:b w:val="0"/>
                <w:bCs w:val="0"/>
                <w:sz w:val="32"/>
                <w:szCs w:val="32"/>
                <w:u w:val="single"/>
              </w:rPr>
              <w:t xml:space="preserve">      </w:t>
            </w:r>
          </w:p>
        </w:tc>
        <w:tc>
          <w:tcPr>
            <w:tcW w:w="1757"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2肺炎</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次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3腹泻</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4外伤</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5其他</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jc w:val="center"/>
        </w:trPr>
        <w:tc>
          <w:tcPr>
            <w:tcW w:w="1954"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转诊建议</w:t>
            </w:r>
          </w:p>
        </w:tc>
        <w:tc>
          <w:tcPr>
            <w:tcW w:w="1557" w:type="dxa"/>
            <w:vAlign w:val="center"/>
          </w:tcPr>
          <w:p>
            <w:pPr>
              <w:adjustRightInd w:val="0"/>
              <w:snapToGrid w:val="0"/>
              <w:spacing w:line="3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1无2有   </w:t>
            </w:r>
          </w:p>
          <w:p>
            <w:pPr>
              <w:adjustRightInd w:val="0"/>
              <w:snapToGrid w:val="0"/>
              <w:spacing w:line="3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机构及科室：</w:t>
            </w:r>
          </w:p>
          <w:p>
            <w:pP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561" w:type="dxa"/>
            <w:vAlign w:val="center"/>
          </w:tcPr>
          <w:p>
            <w:pPr>
              <w:adjustRightInd w:val="0"/>
              <w:snapToGrid w:val="0"/>
              <w:spacing w:line="3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1无2有   </w:t>
            </w:r>
          </w:p>
          <w:p>
            <w:pPr>
              <w:adjustRightInd w:val="0"/>
              <w:snapToGrid w:val="0"/>
              <w:spacing w:line="3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机构及科室：</w:t>
            </w:r>
          </w:p>
          <w:p>
            <w:pP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699" w:type="dxa"/>
            <w:vAlign w:val="center"/>
          </w:tcPr>
          <w:p>
            <w:pPr>
              <w:adjustRightInd w:val="0"/>
              <w:snapToGrid w:val="0"/>
              <w:spacing w:line="3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1无2有   </w:t>
            </w:r>
          </w:p>
          <w:p>
            <w:pPr>
              <w:adjustRightInd w:val="0"/>
              <w:snapToGrid w:val="0"/>
              <w:spacing w:line="3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机构及科室：</w:t>
            </w:r>
          </w:p>
          <w:p>
            <w:pP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757" w:type="dxa"/>
            <w:vAlign w:val="center"/>
          </w:tcPr>
          <w:p>
            <w:pPr>
              <w:adjustRightInd w:val="0"/>
              <w:snapToGrid w:val="0"/>
              <w:spacing w:line="3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1无2有   </w:t>
            </w:r>
          </w:p>
          <w:p>
            <w:pPr>
              <w:adjustRightInd w:val="0"/>
              <w:snapToGrid w:val="0"/>
              <w:spacing w:line="3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机构及科室：</w:t>
            </w:r>
          </w:p>
          <w:p>
            <w:pPr>
              <w:adjustRightInd w:val="0"/>
              <w:snapToGrid w:val="0"/>
              <w:spacing w:line="30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6" w:hRule="exact"/>
          <w:jc w:val="center"/>
        </w:trPr>
        <w:tc>
          <w:tcPr>
            <w:tcW w:w="1954"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指导</w:t>
            </w:r>
          </w:p>
        </w:tc>
        <w:tc>
          <w:tcPr>
            <w:tcW w:w="15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1合理膳食</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2生长发育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3疾病预防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4预防意外伤害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5口腔保健</w:t>
            </w:r>
          </w:p>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w:t>
            </w:r>
          </w:p>
        </w:tc>
        <w:tc>
          <w:tcPr>
            <w:tcW w:w="1561"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1合理膳食</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2生长发育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3疾病预防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4预防意外伤害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5口腔保健</w:t>
            </w:r>
          </w:p>
          <w:p>
            <w:pP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p>
        </w:tc>
        <w:tc>
          <w:tcPr>
            <w:tcW w:w="1699"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1合理膳食</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2生长发育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3疾病预防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4预防意外伤害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5口腔保健</w:t>
            </w:r>
          </w:p>
          <w:p>
            <w:pP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p>
        </w:tc>
        <w:tc>
          <w:tcPr>
            <w:tcW w:w="1757" w:type="dxa"/>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1合理膳食</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2生长发育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3疾病预防</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4预防意外伤害</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5口腔保健</w:t>
            </w:r>
          </w:p>
          <w:p>
            <w:pPr>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954"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下次随访日期</w:t>
            </w:r>
          </w:p>
        </w:tc>
        <w:tc>
          <w:tcPr>
            <w:tcW w:w="1557" w:type="dxa"/>
            <w:vAlign w:val="center"/>
          </w:tcPr>
          <w:p>
            <w:pPr>
              <w:rPr>
                <w:rFonts w:hint="eastAsia" w:ascii="仿宋" w:hAnsi="仿宋" w:eastAsia="仿宋" w:cs="仿宋"/>
                <w:b w:val="0"/>
                <w:bCs w:val="0"/>
                <w:sz w:val="32"/>
                <w:szCs w:val="32"/>
              </w:rPr>
            </w:pPr>
          </w:p>
        </w:tc>
        <w:tc>
          <w:tcPr>
            <w:tcW w:w="1561" w:type="dxa"/>
            <w:vAlign w:val="center"/>
          </w:tcPr>
          <w:p>
            <w:pPr>
              <w:rPr>
                <w:rFonts w:hint="eastAsia" w:ascii="仿宋" w:hAnsi="仿宋" w:eastAsia="仿宋" w:cs="仿宋"/>
                <w:b w:val="0"/>
                <w:bCs w:val="0"/>
                <w:sz w:val="32"/>
                <w:szCs w:val="32"/>
              </w:rPr>
            </w:pPr>
          </w:p>
        </w:tc>
        <w:tc>
          <w:tcPr>
            <w:tcW w:w="1699" w:type="dxa"/>
            <w:vAlign w:val="center"/>
          </w:tcPr>
          <w:p>
            <w:pPr>
              <w:rPr>
                <w:rFonts w:hint="eastAsia" w:ascii="仿宋" w:hAnsi="仿宋" w:eastAsia="仿宋" w:cs="仿宋"/>
                <w:b w:val="0"/>
                <w:bCs w:val="0"/>
                <w:sz w:val="32"/>
                <w:szCs w:val="32"/>
              </w:rPr>
            </w:pPr>
          </w:p>
        </w:tc>
        <w:tc>
          <w:tcPr>
            <w:tcW w:w="1757" w:type="dxa"/>
            <w:vAlign w:val="center"/>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954"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随访医生签名</w:t>
            </w:r>
          </w:p>
        </w:tc>
        <w:tc>
          <w:tcPr>
            <w:tcW w:w="1557" w:type="dxa"/>
            <w:vAlign w:val="center"/>
          </w:tcPr>
          <w:p>
            <w:pPr>
              <w:rPr>
                <w:rFonts w:hint="eastAsia" w:ascii="仿宋" w:hAnsi="仿宋" w:eastAsia="仿宋" w:cs="仿宋"/>
                <w:b w:val="0"/>
                <w:bCs w:val="0"/>
                <w:sz w:val="32"/>
                <w:szCs w:val="32"/>
                <w:u w:val="single"/>
              </w:rPr>
            </w:pPr>
          </w:p>
        </w:tc>
        <w:tc>
          <w:tcPr>
            <w:tcW w:w="1561" w:type="dxa"/>
            <w:vAlign w:val="center"/>
          </w:tcPr>
          <w:p>
            <w:pPr>
              <w:rPr>
                <w:rFonts w:hint="eastAsia" w:ascii="仿宋" w:hAnsi="仿宋" w:eastAsia="仿宋" w:cs="仿宋"/>
                <w:b w:val="0"/>
                <w:bCs w:val="0"/>
                <w:sz w:val="32"/>
                <w:szCs w:val="32"/>
                <w:u w:val="single"/>
              </w:rPr>
            </w:pPr>
          </w:p>
        </w:tc>
        <w:tc>
          <w:tcPr>
            <w:tcW w:w="1699" w:type="dxa"/>
            <w:vAlign w:val="center"/>
          </w:tcPr>
          <w:p>
            <w:pPr>
              <w:rPr>
                <w:rFonts w:hint="eastAsia" w:ascii="仿宋" w:hAnsi="仿宋" w:eastAsia="仿宋" w:cs="仿宋"/>
                <w:b w:val="0"/>
                <w:bCs w:val="0"/>
                <w:sz w:val="32"/>
                <w:szCs w:val="32"/>
                <w:u w:val="single"/>
              </w:rPr>
            </w:pPr>
          </w:p>
        </w:tc>
        <w:tc>
          <w:tcPr>
            <w:tcW w:w="1757" w:type="dxa"/>
            <w:vAlign w:val="center"/>
          </w:tcPr>
          <w:p>
            <w:pPr>
              <w:rPr>
                <w:rFonts w:hint="eastAsia" w:ascii="仿宋" w:hAnsi="仿宋" w:eastAsia="仿宋" w:cs="仿宋"/>
                <w:b w:val="0"/>
                <w:bCs w:val="0"/>
                <w:sz w:val="32"/>
                <w:szCs w:val="32"/>
                <w:u w:val="single"/>
              </w:rPr>
            </w:pPr>
          </w:p>
        </w:tc>
      </w:tr>
    </w:tbl>
    <w:p>
      <w:pPr>
        <w:spacing w:line="360" w:lineRule="auto"/>
        <w:rPr>
          <w:rFonts w:hint="eastAsia" w:ascii="仿宋" w:hAnsi="仿宋" w:eastAsia="仿宋" w:cs="仿宋"/>
          <w:b w:val="0"/>
          <w:bCs w:val="0"/>
          <w:sz w:val="32"/>
          <w:szCs w:val="32"/>
        </w:rPr>
      </w:pPr>
    </w:p>
    <w:p>
      <w:pPr>
        <w:spacing w:line="36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填表说明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1．填表时，按照项目栏的文字表述，在对应的选项前划“√”。若有其他异常，请具体描述。“—————”表示本次随访时该项目不用检查。</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2．体重、身长：指检查时实测的具体数值。并根据卫生部选用的儿童生长发育参照标准，判断儿童体格发育情况，在相应的“上”、“中”、“下”上划“√”，并作出体格发育评价。</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3．体格检查</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（1）视力检查：填写具体数据，使用国际视力表或对数视力表均可。</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 听力检查：3岁时使用行为测听的方法进行听力筛查，将结果在相应数字上划“√”。</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（3）牙齿数与龋齿数：据实填写牙齿数和龋齿数。出现褐色或黑褐色斑点或斑块，表面粗糙，甚至出现明显的牙体结构破坏为龋齿。</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（4）心肺：当未闻及心脏杂音，肺部呼吸音也无异常时，判断为未见异常，否则为异常。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（5）腹部：肝脾触诊无异常，判断为未见异常，否则为异常。</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（6）血红蛋白值：填写实际测查数据。</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（7）其他：将体格检查中需要记录又不在标目限制范围之内的内容时记录在此。</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4．两次随访间患病情况：在所患疾病后填写住院次数。</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5．其他：当有表格上未列入事宜，但须记录时，在“其他”栏目上填写。</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6．指导：做了哪些指导请在对应的选项上划“√”，可以多选，未列出的其他指导请具体填写。</w:t>
      </w:r>
    </w:p>
    <w:p>
      <w:pPr>
        <w:ind w:firstLine="640" w:firstLineChars="200"/>
        <w:rPr>
          <w:rFonts w:hint="eastAsia" w:ascii="仿宋" w:hAnsi="仿宋" w:eastAsia="仿宋" w:cs="仿宋"/>
          <w:b w:val="0"/>
          <w:bCs w:val="0"/>
          <w:kern w:val="44"/>
          <w:sz w:val="32"/>
          <w:szCs w:val="32"/>
        </w:rPr>
      </w:pPr>
      <w:r>
        <w:rPr>
          <w:rFonts w:hint="eastAsia" w:ascii="仿宋" w:hAnsi="仿宋" w:eastAsia="仿宋" w:cs="仿宋"/>
          <w:b w:val="0"/>
          <w:bCs w:val="0"/>
          <w:sz w:val="32"/>
          <w:szCs w:val="32"/>
        </w:rPr>
        <w:t>7．下次随访日期：根据儿童情况确定下次随访的日期，并告知家长。</w:t>
      </w:r>
    </w:p>
    <w:p>
      <w:pPr>
        <w:widowControl/>
        <w:jc w:val="left"/>
        <w:rPr>
          <w:rFonts w:hint="eastAsia" w:ascii="仿宋" w:hAnsi="仿宋" w:eastAsia="仿宋" w:cs="仿宋"/>
          <w:b w:val="0"/>
          <w:bCs w:val="0"/>
          <w:kern w:val="44"/>
          <w:sz w:val="32"/>
          <w:szCs w:val="32"/>
        </w:rPr>
      </w:pPr>
    </w:p>
    <w:p>
      <w:pPr>
        <w:pStyle w:val="2"/>
        <w:spacing w:line="240" w:lineRule="auto"/>
        <w:jc w:val="center"/>
        <w:rPr>
          <w:rFonts w:hint="eastAsia" w:ascii="仿宋" w:hAnsi="仿宋" w:eastAsia="仿宋" w:cs="仿宋"/>
          <w:b w:val="0"/>
          <w:bCs w:val="0"/>
          <w:sz w:val="32"/>
          <w:szCs w:val="32"/>
        </w:rPr>
      </w:pPr>
      <w:bookmarkStart w:id="21" w:name="_Toc290385627"/>
      <w:r>
        <w:rPr>
          <w:rFonts w:hint="eastAsia" w:ascii="仿宋" w:hAnsi="仿宋" w:eastAsia="仿宋" w:cs="仿宋"/>
          <w:b w:val="0"/>
          <w:bCs w:val="0"/>
          <w:sz w:val="32"/>
          <w:szCs w:val="32"/>
        </w:rPr>
        <w:br w:type="page"/>
      </w:r>
      <w:r>
        <w:rPr>
          <w:rFonts w:hint="eastAsia" w:ascii="黑体" w:hAnsi="黑体" w:eastAsia="黑体" w:cs="黑体"/>
          <w:b w:val="0"/>
          <w:bCs w:val="0"/>
          <w:sz w:val="32"/>
          <w:szCs w:val="32"/>
        </w:rPr>
        <w:t>孕产妇健康管理服务规范</w:t>
      </w:r>
      <w:bookmarkEnd w:id="15"/>
      <w:bookmarkEnd w:id="16"/>
      <w:bookmarkEnd w:id="17"/>
      <w:bookmarkEnd w:id="21"/>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一、服务对象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辖区内居住的孕产妇。</w:t>
      </w:r>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二、服务内容</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（一）孕早期健康管理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孕12周前为孕妇建立《孕产妇保健手册》，并进行第1次产前随访。</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1.孕12周前由孕妇居住地的乡镇卫生院、社区卫生服务中心建立《孕产妇保健手册》。</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孕妇健康状况评估：询问既往史、家族史、个人史等，观察体态、精神等，并进行一般体检、妇科检查和血常规、尿常规、血型、肝功能、肾功能、乙型肝炎检查，有条件的地区建议进行血糖、阴道分泌物、梅毒血清学试验、HIV抗体检测等实验室检查。</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3.开展孕早期个人卫生、心理和营养保健指导，特别要强调避免致畸因素和疾病对胚胎的不良影响，同时进行产前筛查和产前诊断的宣传告知。</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4.根据检查结果填写第1次产前随访服务记录表，对具有妊娠危险因素和可能有妊娠禁忌症或严重并发症的孕妇，及时转诊到上级医疗卫生机构，并在2周内随访转诊结果。</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（二）孕中期健康管理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孕16～20周、21～24周各进行1次随访，对孕妇的健康状况和胎儿的生长发育情况进行评估和指导。</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1.孕妇健康状况评估：通过询问、观察、一般体格检查、产科检查、实验室检查对孕妇健康和胎儿的生长发育状况进行评估，识别需要做产前诊断和需要转诊的高危重点孕妇。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2.对未发现异常的孕妇，除了进行孕期的个人卫生、心理、运动和营养指导外，还应进行预防出生缺陷的产前筛查和产前诊断的宣传告知。</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3.对发现有异常的孕妇，要及时转至上级医疗卫生机构。出现危急征象的孕妇，要立即转上级医疗卫生机构。</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（三）孕晚期健康管理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1.督促孕产妇在孕28～36周、37～40周去有助产资质的医疗卫生机构各进行1次随访。</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2.开展孕产妇自我监护方法、促进自然分娩、母乳喂养以及孕期并发症、合并症防治指导。</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3.对随访中发现的高危孕妇应根据就诊医疗卫生机构的建议督促其酌情增加随访次数。随访中若发现有意外情况，建议其及时转诊。</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（四）产后访视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乡镇卫生院、村卫生室和社区卫生服务中心（站）在收到分娩医院转来的产妇分娩信息后，应于3～7天内到产妇家中进行产后访视，进行产褥期健康管理，加强母乳喂养和新生儿护理指导,同时进行新生儿访视。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1.通过观察、询问和检查，了解产妇一般情况、乳房、子宫、恶露、会阴或腹部伤口恢复等情况。</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2.对产妇进行产褥期保健指导，对母乳喂养困难、产后便秘、痔疮、会阴或腹部伤口等问题进行处理。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3.发现有产褥感染、产后出血、子宫复旧不佳、妊娠合并症未恢复者以及产后抑郁等问题的产妇，应及时转至上级医疗卫生机构进一步检查、诊断和治疗。</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4.通过观察、询问和检查了解新生儿的基本情况。  </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（五）产后42天健康检查</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1.乡镇卫生院、社区卫生服务中心为正常产妇做产后健康检查，异常产妇到原分娩医疗卫生机构检查。</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2.通过询问、观察、一般体检和妇科检查，必要时进行辅助检查对产妇恢复情况进行评估。</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3.对产妇应进行性保健、避孕、预防生殖道感染、纯母乳喂养6个月、婴幼营养等方面的指导。</w:t>
      </w:r>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三、服务流程</w:t>
      </w:r>
    </w:p>
    <w:p>
      <w:pPr>
        <w:adjustRightInd w:val="0"/>
        <w:snapToGrid w:val="0"/>
        <w:spacing w:line="360" w:lineRule="auto"/>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object>
          <v:shape id="_x0000_i1029" o:spt="75" type="#_x0000_t75" style="height:394.7pt;width:414.55pt;" o:ole="t" filled="f" o:preferrelative="t" stroked="f" coordsize="21600,21600">
            <v:path/>
            <v:fill on="f" focussize="0,0"/>
            <v:stroke on="f"/>
            <v:imagedata r:id="rId22" cropbottom="11398f" o:title=""/>
            <o:lock v:ext="edit" aspectratio="t"/>
            <w10:wrap type="none"/>
            <w10:anchorlock/>
          </v:shape>
          <o:OLEObject Type="Embed" ProgID="Visio.Drawing.11" ShapeID="_x0000_i1029" DrawAspect="Content" ObjectID="_1468075730" r:id="rId21">
            <o:LockedField>false</o:LockedField>
          </o:OLEObject>
        </w:object>
      </w:r>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 xml:space="preserve">四、服务要求 </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（一）开展孕产妇健康管理的乡镇卫生院和社区卫生服务中心应当具备服务所需的基本设备和条件。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（二）从事孕产妇健康管理服务工作的人员应取得相应的执业资格，并接受过孕产妇保健专业技术培训，按照国家孕产妇保健有关规范要求，进行孕产妇全程追踪与管理工作。</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（三）加强与村（居）委会、妇联、计生等相关部门的联系，掌握辖区内孕产妇人口信息。</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（四）加强宣传，在基层医疗卫生机构公示免费服务内容，使更多的育龄妇女愿意接受服务，提高早孕建册率。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（五）将每次保健服务的信息及检查结果准确、完整地记录在《孕产妇保健手册》和检查或随访记录上，并纳入健康档案管理。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（六）积极运用中医药方法（如饮食起居、情志调摄、食疗药膳、产后康复等），开展孕期、产褥期、哺乳期保健服务。</w:t>
      </w:r>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五、考核指标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（一）早孕建册率=辖区内孕12周之前建册的人数/该地该时间段内活产数×100％。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（二）孕妇健康管理率=辖区内按照规范要求在孕期接受5次及以上产前随访服务的人数/该地该时间内活产数×100％。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（三）产后访视率=辖区内产后28天内的接受过产后访视的产妇人数/该地该时间内活产数×100％。</w:t>
      </w:r>
    </w:p>
    <w:p>
      <w:pPr>
        <w:overflowPunct w:val="0"/>
        <w:autoSpaceDE w:val="0"/>
        <w:autoSpaceDN w:val="0"/>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六、附件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1.第1次产前随访服务记录表</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2.第2～5次产前随访服务记录表</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3.产后访视记录表</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4.产后42天健康检查记录表</w:t>
      </w:r>
    </w:p>
    <w:p>
      <w:pPr>
        <w:adjustRightInd w:val="0"/>
        <w:snapToGrid w:val="0"/>
        <w:spacing w:line="400" w:lineRule="exact"/>
        <w:rPr>
          <w:rFonts w:hint="eastAsia" w:ascii="仿宋" w:hAnsi="仿宋" w:eastAsia="仿宋" w:cs="仿宋"/>
          <w:b w:val="0"/>
          <w:bCs w:val="0"/>
          <w:sz w:val="32"/>
          <w:szCs w:val="32"/>
        </w:rPr>
      </w:pPr>
    </w:p>
    <w:p>
      <w:pPr>
        <w:adjustRightInd w:val="0"/>
        <w:snapToGrid w:val="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附件1</w:t>
      </w:r>
    </w:p>
    <w:p>
      <w:pPr>
        <w:tabs>
          <w:tab w:val="left" w:pos="2085"/>
          <w:tab w:val="left" w:pos="3427"/>
          <w:tab w:val="left" w:pos="4495"/>
        </w:tabs>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第1次产前随访服务记录表</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870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407"/>
        <w:gridCol w:w="510"/>
        <w:gridCol w:w="717"/>
        <w:gridCol w:w="453"/>
        <w:gridCol w:w="1034"/>
        <w:gridCol w:w="139"/>
        <w:gridCol w:w="230"/>
        <w:gridCol w:w="625"/>
        <w:gridCol w:w="425"/>
        <w:gridCol w:w="230"/>
        <w:gridCol w:w="1184"/>
        <w:gridCol w:w="216"/>
        <w:gridCol w:w="212"/>
        <w:gridCol w:w="426"/>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trPr>
        <w:tc>
          <w:tcPr>
            <w:tcW w:w="1132" w:type="dxa"/>
            <w:vAlign w:val="bottom"/>
          </w:tcPr>
          <w:p>
            <w:pPr>
              <w:adjustRightInd w:val="0"/>
              <w:snapToGrid w:val="0"/>
              <w:spacing w:line="240" w:lineRule="exact"/>
              <w:ind w:right="4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填表日期</w:t>
            </w:r>
          </w:p>
        </w:tc>
        <w:tc>
          <w:tcPr>
            <w:tcW w:w="3490" w:type="dxa"/>
            <w:gridSpan w:val="7"/>
            <w:vAlign w:val="bottom"/>
          </w:tcPr>
          <w:p>
            <w:pPr>
              <w:adjustRightInd w:val="0"/>
              <w:snapToGrid w:val="0"/>
              <w:spacing w:line="240" w:lineRule="exact"/>
              <w:ind w:right="45"/>
              <w:rPr>
                <w:rFonts w:hint="eastAsia" w:ascii="仿宋" w:hAnsi="仿宋" w:eastAsia="仿宋" w:cs="仿宋"/>
                <w:b w:val="0"/>
                <w:bCs w:val="0"/>
                <w:sz w:val="32"/>
                <w:szCs w:val="32"/>
              </w:rPr>
            </w:pPr>
            <w:r>
              <w:rPr>
                <w:rFonts w:hint="eastAsia" w:ascii="仿宋" w:hAnsi="仿宋" w:eastAsia="仿宋" w:cs="仿宋"/>
                <w:b w:val="0"/>
                <w:bCs w:val="0"/>
                <w:sz w:val="32"/>
                <w:szCs w:val="32"/>
              </w:rPr>
              <w:t>年   月   日</w:t>
            </w:r>
          </w:p>
        </w:tc>
        <w:tc>
          <w:tcPr>
            <w:tcW w:w="1280" w:type="dxa"/>
            <w:gridSpan w:val="3"/>
            <w:vAlign w:val="bottom"/>
          </w:tcPr>
          <w:p>
            <w:pPr>
              <w:adjustRightInd w:val="0"/>
              <w:snapToGrid w:val="0"/>
              <w:spacing w:line="240" w:lineRule="exact"/>
              <w:ind w:right="45"/>
              <w:rPr>
                <w:rFonts w:hint="eastAsia" w:ascii="仿宋" w:hAnsi="仿宋" w:eastAsia="仿宋" w:cs="仿宋"/>
                <w:b w:val="0"/>
                <w:bCs w:val="0"/>
                <w:sz w:val="32"/>
                <w:szCs w:val="32"/>
              </w:rPr>
            </w:pPr>
            <w:r>
              <w:rPr>
                <w:rFonts w:hint="eastAsia" w:ascii="仿宋" w:hAnsi="仿宋" w:eastAsia="仿宋" w:cs="仿宋"/>
                <w:b w:val="0"/>
                <w:bCs w:val="0"/>
                <w:sz w:val="32"/>
                <w:szCs w:val="32"/>
              </w:rPr>
              <w:t>填表孕周</w:t>
            </w:r>
          </w:p>
        </w:tc>
        <w:tc>
          <w:tcPr>
            <w:tcW w:w="2802" w:type="dxa"/>
            <w:gridSpan w:val="5"/>
            <w:vAlign w:val="bottom"/>
          </w:tcPr>
          <w:p>
            <w:pPr>
              <w:adjustRightInd w:val="0"/>
              <w:snapToGrid w:val="0"/>
              <w:spacing w:line="240" w:lineRule="exact"/>
              <w:ind w:right="78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trPr>
        <w:tc>
          <w:tcPr>
            <w:tcW w:w="1132" w:type="dxa"/>
            <w:vAlign w:val="bottom"/>
          </w:tcPr>
          <w:p>
            <w:pPr>
              <w:adjustRightInd w:val="0"/>
              <w:snapToGrid w:val="0"/>
              <w:spacing w:line="240" w:lineRule="exact"/>
              <w:ind w:right="4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孕妇年龄</w:t>
            </w:r>
          </w:p>
        </w:tc>
        <w:tc>
          <w:tcPr>
            <w:tcW w:w="7572" w:type="dxa"/>
            <w:gridSpan w:val="15"/>
            <w:vAlign w:val="bottom"/>
          </w:tcPr>
          <w:p>
            <w:pPr>
              <w:adjustRightInd w:val="0"/>
              <w:snapToGrid w:val="0"/>
              <w:spacing w:line="240" w:lineRule="exact"/>
              <w:ind w:right="780"/>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13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丈夫姓名</w:t>
            </w:r>
          </w:p>
        </w:tc>
        <w:tc>
          <w:tcPr>
            <w:tcW w:w="2087" w:type="dxa"/>
            <w:gridSpan w:val="4"/>
            <w:vAlign w:val="center"/>
          </w:tcPr>
          <w:p>
            <w:pPr>
              <w:spacing w:line="240" w:lineRule="exact"/>
              <w:ind w:left="-819" w:leftChars="-256"/>
              <w:jc w:val="center"/>
              <w:rPr>
                <w:rFonts w:hint="eastAsia" w:ascii="仿宋" w:hAnsi="仿宋" w:eastAsia="仿宋" w:cs="仿宋"/>
                <w:b w:val="0"/>
                <w:bCs w:val="0"/>
                <w:sz w:val="32"/>
                <w:szCs w:val="32"/>
              </w:rPr>
            </w:pPr>
          </w:p>
        </w:tc>
        <w:tc>
          <w:tcPr>
            <w:tcW w:w="1403"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丈夫年龄</w:t>
            </w:r>
          </w:p>
        </w:tc>
        <w:tc>
          <w:tcPr>
            <w:tcW w:w="1280" w:type="dxa"/>
            <w:gridSpan w:val="3"/>
            <w:vAlign w:val="center"/>
          </w:tcPr>
          <w:p>
            <w:pPr>
              <w:spacing w:line="240" w:lineRule="exact"/>
              <w:ind w:left="-819" w:leftChars="-256"/>
              <w:jc w:val="right"/>
              <w:rPr>
                <w:rFonts w:hint="eastAsia" w:ascii="仿宋" w:hAnsi="仿宋" w:eastAsia="仿宋" w:cs="仿宋"/>
                <w:b w:val="0"/>
                <w:bCs w:val="0"/>
                <w:sz w:val="32"/>
                <w:szCs w:val="32"/>
              </w:rPr>
            </w:pPr>
          </w:p>
        </w:tc>
        <w:tc>
          <w:tcPr>
            <w:tcW w:w="1400"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丈夫电话</w:t>
            </w:r>
          </w:p>
        </w:tc>
        <w:tc>
          <w:tcPr>
            <w:tcW w:w="1402" w:type="dxa"/>
            <w:gridSpan w:val="3"/>
            <w:vAlign w:val="center"/>
          </w:tcPr>
          <w:p>
            <w:pPr>
              <w:spacing w:line="240" w:lineRule="exact"/>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trPr>
        <w:tc>
          <w:tcPr>
            <w:tcW w:w="113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孕  次</w:t>
            </w:r>
          </w:p>
        </w:tc>
        <w:tc>
          <w:tcPr>
            <w:tcW w:w="2087" w:type="dxa"/>
            <w:gridSpan w:val="4"/>
            <w:vAlign w:val="center"/>
          </w:tcPr>
          <w:p>
            <w:pPr>
              <w:spacing w:line="240" w:lineRule="exact"/>
              <w:jc w:val="center"/>
              <w:rPr>
                <w:rFonts w:hint="eastAsia" w:ascii="仿宋" w:hAnsi="仿宋" w:eastAsia="仿宋" w:cs="仿宋"/>
                <w:b w:val="0"/>
                <w:bCs w:val="0"/>
                <w:sz w:val="32"/>
                <w:szCs w:val="32"/>
              </w:rPr>
            </w:pPr>
          </w:p>
        </w:tc>
        <w:tc>
          <w:tcPr>
            <w:tcW w:w="1403"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产    次</w:t>
            </w:r>
          </w:p>
        </w:tc>
        <w:tc>
          <w:tcPr>
            <w:tcW w:w="4082" w:type="dxa"/>
            <w:gridSpan w:val="8"/>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阴道分娩</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  剖宫产</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exact"/>
        </w:trPr>
        <w:tc>
          <w:tcPr>
            <w:tcW w:w="113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末次月经</w:t>
            </w:r>
          </w:p>
        </w:tc>
        <w:tc>
          <w:tcPr>
            <w:tcW w:w="2087" w:type="dxa"/>
            <w:gridSpan w:val="4"/>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年  月  日   或不详</w:t>
            </w:r>
          </w:p>
        </w:tc>
        <w:tc>
          <w:tcPr>
            <w:tcW w:w="1403"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预 产 期</w:t>
            </w:r>
          </w:p>
        </w:tc>
        <w:tc>
          <w:tcPr>
            <w:tcW w:w="4082" w:type="dxa"/>
            <w:gridSpan w:val="8"/>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trPr>
        <w:tc>
          <w:tcPr>
            <w:tcW w:w="113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既往史</w:t>
            </w:r>
          </w:p>
        </w:tc>
        <w:tc>
          <w:tcPr>
            <w:tcW w:w="7572" w:type="dxa"/>
            <w:gridSpan w:val="15"/>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1无2心脏病3肾脏疾病 4肝脏疾病5高血压6贫血7糖尿病8其他</w:t>
            </w:r>
            <w:r>
              <w:rPr>
                <w:rFonts w:hint="eastAsia" w:ascii="仿宋" w:hAnsi="仿宋" w:eastAsia="仿宋" w:cs="仿宋"/>
                <w:b w:val="0"/>
                <w:bCs w:val="0"/>
                <w:sz w:val="32"/>
                <w:szCs w:val="32"/>
                <w:u w:val="single"/>
              </w:rPr>
              <w:t xml:space="preserve">      </w:t>
            </w:r>
          </w:p>
          <w:p>
            <w:pPr>
              <w:spacing w:line="240" w:lineRule="exact"/>
              <w:ind w:right="15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13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家族史</w:t>
            </w:r>
          </w:p>
        </w:tc>
        <w:tc>
          <w:tcPr>
            <w:tcW w:w="5954" w:type="dxa"/>
            <w:gridSpan w:val="11"/>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1遗传性疾病史　2精神疾病史 3其他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618" w:type="dxa"/>
            <w:gridSpan w:val="4"/>
            <w:vAlign w:val="center"/>
          </w:tcPr>
          <w:p>
            <w:pPr>
              <w:spacing w:line="24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13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个人史</w:t>
            </w:r>
          </w:p>
        </w:tc>
        <w:tc>
          <w:tcPr>
            <w:tcW w:w="5954" w:type="dxa"/>
            <w:gridSpan w:val="11"/>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1吸烟    2饮酒    3服用药物   4接触有毒有害物质 5接触放射线    6其他</w:t>
            </w:r>
            <w:r>
              <w:rPr>
                <w:rFonts w:hint="eastAsia" w:ascii="仿宋" w:hAnsi="仿宋" w:eastAsia="仿宋" w:cs="仿宋"/>
                <w:b w:val="0"/>
                <w:bCs w:val="0"/>
                <w:sz w:val="32"/>
                <w:szCs w:val="32"/>
                <w:u w:val="single"/>
              </w:rPr>
              <w:t xml:space="preserve">                  </w:t>
            </w:r>
          </w:p>
        </w:tc>
        <w:tc>
          <w:tcPr>
            <w:tcW w:w="1618" w:type="dxa"/>
            <w:gridSpan w:val="4"/>
            <w:vAlign w:val="center"/>
          </w:tcPr>
          <w:p>
            <w:pPr>
              <w:spacing w:line="240" w:lineRule="exact"/>
              <w:jc w:val="righ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13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妇科手术史</w:t>
            </w:r>
          </w:p>
        </w:tc>
        <w:tc>
          <w:tcPr>
            <w:tcW w:w="6382" w:type="dxa"/>
            <w:gridSpan w:val="1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２有</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190" w:type="dxa"/>
            <w:gridSpan w:val="2"/>
            <w:vAlign w:val="center"/>
          </w:tcPr>
          <w:p>
            <w:pPr>
              <w:spacing w:line="24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13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孕产史</w:t>
            </w:r>
          </w:p>
        </w:tc>
        <w:tc>
          <w:tcPr>
            <w:tcW w:w="7572" w:type="dxa"/>
            <w:gridSpan w:val="15"/>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1流产</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2死胎</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3死产</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4新生儿死亡</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5出生缺陷儿</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13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身  高</w:t>
            </w:r>
          </w:p>
        </w:tc>
        <w:tc>
          <w:tcPr>
            <w:tcW w:w="3260" w:type="dxa"/>
            <w:gridSpan w:val="6"/>
            <w:vAlign w:val="center"/>
          </w:tcPr>
          <w:p>
            <w:pPr>
              <w:spacing w:line="240" w:lineRule="exact"/>
              <w:ind w:right="420" w:firstLine="3040" w:firstLineChars="950"/>
              <w:rPr>
                <w:rFonts w:hint="eastAsia" w:ascii="仿宋" w:hAnsi="仿宋" w:eastAsia="仿宋" w:cs="仿宋"/>
                <w:b w:val="0"/>
                <w:bCs w:val="0"/>
                <w:sz w:val="32"/>
                <w:szCs w:val="32"/>
              </w:rPr>
            </w:pPr>
            <w:r>
              <w:rPr>
                <w:rFonts w:hint="eastAsia" w:ascii="仿宋" w:hAnsi="仿宋" w:eastAsia="仿宋" w:cs="仿宋"/>
                <w:b w:val="0"/>
                <w:bCs w:val="0"/>
                <w:sz w:val="32"/>
                <w:szCs w:val="32"/>
              </w:rPr>
              <w:t>cm</w:t>
            </w:r>
          </w:p>
        </w:tc>
        <w:tc>
          <w:tcPr>
            <w:tcW w:w="855"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体重</w:t>
            </w:r>
          </w:p>
        </w:tc>
        <w:tc>
          <w:tcPr>
            <w:tcW w:w="3457" w:type="dxa"/>
            <w:gridSpan w:val="7"/>
            <w:vAlign w:val="center"/>
          </w:tcPr>
          <w:p>
            <w:pPr>
              <w:spacing w:line="240" w:lineRule="exact"/>
              <w:ind w:right="525"/>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13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体质指数</w:t>
            </w:r>
          </w:p>
        </w:tc>
        <w:tc>
          <w:tcPr>
            <w:tcW w:w="3260" w:type="dxa"/>
            <w:gridSpan w:val="6"/>
            <w:vAlign w:val="center"/>
          </w:tcPr>
          <w:p>
            <w:pPr>
              <w:spacing w:line="240" w:lineRule="exact"/>
              <w:jc w:val="center"/>
              <w:rPr>
                <w:rFonts w:hint="eastAsia" w:ascii="仿宋" w:hAnsi="仿宋" w:eastAsia="仿宋" w:cs="仿宋"/>
                <w:b w:val="0"/>
                <w:bCs w:val="0"/>
                <w:sz w:val="32"/>
                <w:szCs w:val="32"/>
              </w:rPr>
            </w:pPr>
          </w:p>
        </w:tc>
        <w:tc>
          <w:tcPr>
            <w:tcW w:w="855"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血压</w:t>
            </w:r>
          </w:p>
        </w:tc>
        <w:tc>
          <w:tcPr>
            <w:tcW w:w="3457" w:type="dxa"/>
            <w:gridSpan w:val="7"/>
            <w:vAlign w:val="center"/>
          </w:tcPr>
          <w:p>
            <w:pPr>
              <w:spacing w:line="240" w:lineRule="exact"/>
              <w:ind w:right="42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      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132"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听    诊</w:t>
            </w:r>
          </w:p>
        </w:tc>
        <w:tc>
          <w:tcPr>
            <w:tcW w:w="3260" w:type="dxa"/>
            <w:gridSpan w:val="6"/>
            <w:tcBorders>
              <w:right w:val="nil"/>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心脏：1未见异常2异常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w:t>
            </w:r>
          </w:p>
        </w:tc>
        <w:tc>
          <w:tcPr>
            <w:tcW w:w="3548" w:type="dxa"/>
            <w:gridSpan w:val="8"/>
            <w:tcBorders>
              <w:right w:val="nil"/>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肺部：1未见异常2异常</w:t>
            </w:r>
            <w:r>
              <w:rPr>
                <w:rFonts w:hint="eastAsia" w:ascii="仿宋" w:hAnsi="仿宋" w:eastAsia="仿宋" w:cs="仿宋"/>
                <w:b w:val="0"/>
                <w:bCs w:val="0"/>
                <w:sz w:val="32"/>
                <w:szCs w:val="32"/>
                <w:u w:val="single"/>
              </w:rPr>
              <w:t xml:space="preserve">        </w:t>
            </w:r>
          </w:p>
        </w:tc>
        <w:tc>
          <w:tcPr>
            <w:tcW w:w="764" w:type="dxa"/>
            <w:tcBorders>
              <w:left w:val="nil"/>
            </w:tcBorders>
            <w:vAlign w:val="center"/>
          </w:tcPr>
          <w:p>
            <w:pPr>
              <w:spacing w:line="24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132" w:type="dxa"/>
            <w:vMerge w:val="restart"/>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妇科检查</w:t>
            </w:r>
          </w:p>
        </w:tc>
        <w:tc>
          <w:tcPr>
            <w:tcW w:w="3260" w:type="dxa"/>
            <w:gridSpan w:val="6"/>
            <w:tcBorders>
              <w:right w:val="nil"/>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外阴：1未见异常2异常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w:t>
            </w:r>
          </w:p>
        </w:tc>
        <w:tc>
          <w:tcPr>
            <w:tcW w:w="3548" w:type="dxa"/>
            <w:gridSpan w:val="8"/>
            <w:tcBorders>
              <w:right w:val="nil"/>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阴道：1未见异常2异常</w:t>
            </w:r>
            <w:r>
              <w:rPr>
                <w:rFonts w:hint="eastAsia" w:ascii="仿宋" w:hAnsi="仿宋" w:eastAsia="仿宋" w:cs="仿宋"/>
                <w:b w:val="0"/>
                <w:bCs w:val="0"/>
                <w:sz w:val="32"/>
                <w:szCs w:val="32"/>
                <w:u w:val="single"/>
              </w:rPr>
              <w:t xml:space="preserve">        </w:t>
            </w:r>
          </w:p>
        </w:tc>
        <w:tc>
          <w:tcPr>
            <w:tcW w:w="764" w:type="dxa"/>
            <w:tcBorders>
              <w:left w:val="nil"/>
            </w:tcBorders>
            <w:vAlign w:val="center"/>
          </w:tcPr>
          <w:p>
            <w:pPr>
              <w:spacing w:line="24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exact"/>
        </w:trPr>
        <w:tc>
          <w:tcPr>
            <w:tcW w:w="1132" w:type="dxa"/>
            <w:vMerge w:val="continue"/>
            <w:vAlign w:val="center"/>
          </w:tcPr>
          <w:p>
            <w:pPr>
              <w:spacing w:line="240" w:lineRule="exact"/>
              <w:jc w:val="center"/>
              <w:rPr>
                <w:rFonts w:hint="eastAsia" w:ascii="仿宋" w:hAnsi="仿宋" w:eastAsia="仿宋" w:cs="仿宋"/>
                <w:b w:val="0"/>
                <w:bCs w:val="0"/>
                <w:sz w:val="32"/>
                <w:szCs w:val="32"/>
              </w:rPr>
            </w:pPr>
          </w:p>
        </w:tc>
        <w:tc>
          <w:tcPr>
            <w:tcW w:w="3260" w:type="dxa"/>
            <w:gridSpan w:val="6"/>
            <w:tcBorders>
              <w:right w:val="nil"/>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宫颈：1未见异常2异常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w:t>
            </w:r>
          </w:p>
        </w:tc>
        <w:tc>
          <w:tcPr>
            <w:tcW w:w="3548" w:type="dxa"/>
            <w:gridSpan w:val="8"/>
            <w:tcBorders>
              <w:right w:val="nil"/>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子宫：1未见异常2异常</w:t>
            </w:r>
            <w:r>
              <w:rPr>
                <w:rFonts w:hint="eastAsia" w:ascii="仿宋" w:hAnsi="仿宋" w:eastAsia="仿宋" w:cs="仿宋"/>
                <w:b w:val="0"/>
                <w:bCs w:val="0"/>
                <w:sz w:val="32"/>
                <w:szCs w:val="32"/>
                <w:u w:val="single"/>
              </w:rPr>
              <w:t xml:space="preserve">        </w:t>
            </w:r>
          </w:p>
        </w:tc>
        <w:tc>
          <w:tcPr>
            <w:tcW w:w="764" w:type="dxa"/>
            <w:tcBorders>
              <w:left w:val="nil"/>
            </w:tcBorders>
            <w:vAlign w:val="center"/>
          </w:tcPr>
          <w:p>
            <w:pPr>
              <w:spacing w:line="24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132" w:type="dxa"/>
            <w:vMerge w:val="continue"/>
            <w:vAlign w:val="center"/>
          </w:tcPr>
          <w:p>
            <w:pPr>
              <w:spacing w:line="240" w:lineRule="exact"/>
              <w:jc w:val="center"/>
              <w:rPr>
                <w:rFonts w:hint="eastAsia" w:ascii="仿宋" w:hAnsi="仿宋" w:eastAsia="仿宋" w:cs="仿宋"/>
                <w:b w:val="0"/>
                <w:bCs w:val="0"/>
                <w:sz w:val="32"/>
                <w:szCs w:val="32"/>
              </w:rPr>
            </w:pPr>
          </w:p>
        </w:tc>
        <w:tc>
          <w:tcPr>
            <w:tcW w:w="6808" w:type="dxa"/>
            <w:gridSpan w:val="14"/>
            <w:tcBorders>
              <w:right w:val="nil"/>
            </w:tcBorders>
            <w:vAlign w:val="center"/>
          </w:tcPr>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附件: 1未见异常2异常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764" w:type="dxa"/>
            <w:tcBorders>
              <w:left w:val="nil"/>
            </w:tcBorders>
            <w:vAlign w:val="center"/>
          </w:tcPr>
          <w:p>
            <w:pPr>
              <w:spacing w:line="24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1132" w:type="dxa"/>
            <w:vMerge w:val="restart"/>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辅助检查</w:t>
            </w:r>
          </w:p>
        </w:tc>
        <w:tc>
          <w:tcPr>
            <w:tcW w:w="1634" w:type="dxa"/>
            <w:gridSpan w:val="3"/>
            <w:vAlign w:val="center"/>
          </w:tcPr>
          <w:p>
            <w:pPr>
              <w:adjustRightInd w:val="0"/>
              <w:snapToGrid w:val="0"/>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血常规</w:t>
            </w:r>
          </w:p>
        </w:tc>
        <w:tc>
          <w:tcPr>
            <w:tcW w:w="5938" w:type="dxa"/>
            <w:gridSpan w:val="12"/>
            <w:vAlign w:val="center"/>
          </w:tcPr>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血红蛋白值</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g/L  白细胞计数值</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/L</w:t>
            </w:r>
          </w:p>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血小板计数值</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/L  其他</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132" w:type="dxa"/>
            <w:vMerge w:val="continue"/>
            <w:vAlign w:val="center"/>
          </w:tcPr>
          <w:p>
            <w:pPr>
              <w:spacing w:line="240" w:lineRule="exact"/>
              <w:jc w:val="center"/>
              <w:rPr>
                <w:rFonts w:hint="eastAsia" w:ascii="仿宋" w:hAnsi="仿宋" w:eastAsia="仿宋" w:cs="仿宋"/>
                <w:b w:val="0"/>
                <w:bCs w:val="0"/>
                <w:sz w:val="32"/>
                <w:szCs w:val="32"/>
              </w:rPr>
            </w:pPr>
          </w:p>
        </w:tc>
        <w:tc>
          <w:tcPr>
            <w:tcW w:w="1634" w:type="dxa"/>
            <w:gridSpan w:val="3"/>
            <w:vAlign w:val="center"/>
          </w:tcPr>
          <w:p>
            <w:pPr>
              <w:adjustRightInd w:val="0"/>
              <w:snapToGrid w:val="0"/>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尿常规</w:t>
            </w:r>
          </w:p>
        </w:tc>
        <w:tc>
          <w:tcPr>
            <w:tcW w:w="5938" w:type="dxa"/>
            <w:gridSpan w:val="12"/>
            <w:vAlign w:val="center"/>
          </w:tcPr>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尿蛋白</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尿糖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尿酮体</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尿潜血</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其他</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32" w:type="dxa"/>
            <w:vMerge w:val="continue"/>
            <w:vAlign w:val="center"/>
          </w:tcPr>
          <w:p>
            <w:pPr>
              <w:spacing w:line="240" w:lineRule="exact"/>
              <w:jc w:val="center"/>
              <w:rPr>
                <w:rFonts w:hint="eastAsia" w:ascii="仿宋" w:hAnsi="仿宋" w:eastAsia="仿宋" w:cs="仿宋"/>
                <w:b w:val="0"/>
                <w:bCs w:val="0"/>
                <w:sz w:val="32"/>
                <w:szCs w:val="32"/>
              </w:rPr>
            </w:pPr>
          </w:p>
        </w:tc>
        <w:tc>
          <w:tcPr>
            <w:tcW w:w="917" w:type="dxa"/>
            <w:gridSpan w:val="2"/>
            <w:vMerge w:val="restart"/>
            <w:vAlign w:val="center"/>
          </w:tcPr>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血型</w:t>
            </w:r>
          </w:p>
        </w:tc>
        <w:tc>
          <w:tcPr>
            <w:tcW w:w="717" w:type="dxa"/>
            <w:vAlign w:val="center"/>
          </w:tcPr>
          <w:p>
            <w:pPr>
              <w:adjustRightInd w:val="0"/>
              <w:snapToGrid w:val="0"/>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ABO</w:t>
            </w:r>
          </w:p>
        </w:tc>
        <w:tc>
          <w:tcPr>
            <w:tcW w:w="5938" w:type="dxa"/>
            <w:gridSpan w:val="12"/>
            <w:vMerge w:val="restart"/>
            <w:vAlign w:val="center"/>
          </w:tcPr>
          <w:p>
            <w:pPr>
              <w:adjustRightInd w:val="0"/>
              <w:snapToGrid w:val="0"/>
              <w:spacing w:line="240" w:lineRule="exact"/>
              <w:jc w:val="left"/>
              <w:rPr>
                <w:rFonts w:hint="eastAsia" w:ascii="仿宋" w:hAnsi="仿宋" w:eastAsia="仿宋" w:cs="仿宋"/>
                <w:b w:val="0"/>
                <w:bCs w:val="0"/>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1132" w:type="dxa"/>
            <w:vMerge w:val="continue"/>
            <w:vAlign w:val="center"/>
          </w:tcPr>
          <w:p>
            <w:pPr>
              <w:spacing w:line="240" w:lineRule="exact"/>
              <w:jc w:val="center"/>
              <w:rPr>
                <w:rFonts w:hint="eastAsia" w:ascii="仿宋" w:hAnsi="仿宋" w:eastAsia="仿宋" w:cs="仿宋"/>
                <w:b w:val="0"/>
                <w:bCs w:val="0"/>
                <w:sz w:val="32"/>
                <w:szCs w:val="32"/>
              </w:rPr>
            </w:pPr>
          </w:p>
        </w:tc>
        <w:tc>
          <w:tcPr>
            <w:tcW w:w="917" w:type="dxa"/>
            <w:gridSpan w:val="2"/>
            <w:vMerge w:val="continue"/>
            <w:vAlign w:val="center"/>
          </w:tcPr>
          <w:p>
            <w:pPr>
              <w:adjustRightInd w:val="0"/>
              <w:snapToGrid w:val="0"/>
              <w:spacing w:line="240" w:lineRule="exact"/>
              <w:jc w:val="left"/>
              <w:rPr>
                <w:rFonts w:hint="eastAsia" w:ascii="仿宋" w:hAnsi="仿宋" w:eastAsia="仿宋" w:cs="仿宋"/>
                <w:b w:val="0"/>
                <w:bCs w:val="0"/>
                <w:sz w:val="32"/>
                <w:szCs w:val="32"/>
              </w:rPr>
            </w:pPr>
          </w:p>
        </w:tc>
        <w:tc>
          <w:tcPr>
            <w:tcW w:w="717" w:type="dxa"/>
            <w:vAlign w:val="center"/>
          </w:tcPr>
          <w:p>
            <w:pPr>
              <w:adjustRightInd w:val="0"/>
              <w:snapToGrid w:val="0"/>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Rh*</w:t>
            </w:r>
          </w:p>
        </w:tc>
        <w:tc>
          <w:tcPr>
            <w:tcW w:w="5938" w:type="dxa"/>
            <w:gridSpan w:val="12"/>
            <w:vMerge w:val="continue"/>
            <w:vAlign w:val="center"/>
          </w:tcPr>
          <w:p>
            <w:pPr>
              <w:adjustRightInd w:val="0"/>
              <w:snapToGrid w:val="0"/>
              <w:spacing w:line="240" w:lineRule="exact"/>
              <w:jc w:val="left"/>
              <w:rPr>
                <w:rFonts w:hint="eastAsia" w:ascii="仿宋" w:hAnsi="仿宋" w:eastAsia="仿宋" w:cs="仿宋"/>
                <w:b w:val="0"/>
                <w:bCs w:val="0"/>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132" w:type="dxa"/>
            <w:vMerge w:val="continue"/>
            <w:vAlign w:val="center"/>
          </w:tcPr>
          <w:p>
            <w:pPr>
              <w:spacing w:line="240" w:lineRule="exact"/>
              <w:jc w:val="center"/>
              <w:rPr>
                <w:rFonts w:hint="eastAsia" w:ascii="仿宋" w:hAnsi="仿宋" w:eastAsia="仿宋" w:cs="仿宋"/>
                <w:b w:val="0"/>
                <w:bCs w:val="0"/>
                <w:sz w:val="32"/>
                <w:szCs w:val="32"/>
              </w:rPr>
            </w:pPr>
          </w:p>
        </w:tc>
        <w:tc>
          <w:tcPr>
            <w:tcW w:w="1634" w:type="dxa"/>
            <w:gridSpan w:val="3"/>
            <w:vAlign w:val="center"/>
          </w:tcPr>
          <w:p>
            <w:pPr>
              <w:adjustRightInd w:val="0"/>
              <w:snapToGrid w:val="0"/>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血糖*</w:t>
            </w:r>
          </w:p>
        </w:tc>
        <w:tc>
          <w:tcPr>
            <w:tcW w:w="5938" w:type="dxa"/>
            <w:gridSpan w:val="12"/>
            <w:vAlign w:val="center"/>
          </w:tcPr>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mmol/L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132" w:type="dxa"/>
            <w:vMerge w:val="continue"/>
            <w:vAlign w:val="center"/>
          </w:tcPr>
          <w:p>
            <w:pPr>
              <w:spacing w:line="240" w:lineRule="exact"/>
              <w:jc w:val="center"/>
              <w:rPr>
                <w:rFonts w:hint="eastAsia" w:ascii="仿宋" w:hAnsi="仿宋" w:eastAsia="仿宋" w:cs="仿宋"/>
                <w:b w:val="0"/>
                <w:bCs w:val="0"/>
                <w:sz w:val="32"/>
                <w:szCs w:val="32"/>
              </w:rPr>
            </w:pPr>
          </w:p>
        </w:tc>
        <w:tc>
          <w:tcPr>
            <w:tcW w:w="1634"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肝功能</w:t>
            </w:r>
          </w:p>
        </w:tc>
        <w:tc>
          <w:tcPr>
            <w:tcW w:w="5938" w:type="dxa"/>
            <w:gridSpan w:val="12"/>
            <w:vAlign w:val="center"/>
          </w:tcPr>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血清谷丙转氨酶</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U/L血清谷草转氨酶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U/L</w:t>
            </w:r>
          </w:p>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白蛋白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g/L总胆红素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μmol/L结合胆红素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μmol/L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1132" w:type="dxa"/>
            <w:vMerge w:val="continue"/>
            <w:vAlign w:val="center"/>
          </w:tcPr>
          <w:p>
            <w:pPr>
              <w:spacing w:line="240" w:lineRule="exact"/>
              <w:jc w:val="center"/>
              <w:rPr>
                <w:rFonts w:hint="eastAsia" w:ascii="仿宋" w:hAnsi="仿宋" w:eastAsia="仿宋" w:cs="仿宋"/>
                <w:b w:val="0"/>
                <w:bCs w:val="0"/>
                <w:sz w:val="32"/>
                <w:szCs w:val="32"/>
              </w:rPr>
            </w:pPr>
          </w:p>
        </w:tc>
        <w:tc>
          <w:tcPr>
            <w:tcW w:w="1634"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肾功能</w:t>
            </w:r>
          </w:p>
        </w:tc>
        <w:tc>
          <w:tcPr>
            <w:tcW w:w="5938" w:type="dxa"/>
            <w:gridSpan w:val="12"/>
            <w:vAlign w:val="center"/>
          </w:tcPr>
          <w:p>
            <w:pPr>
              <w:adjustRightInd w:val="0"/>
              <w:snapToGrid w:val="0"/>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血清肌酐</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μmol/L     血尿素氮</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mmol/L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132" w:type="dxa"/>
            <w:vMerge w:val="continue"/>
            <w:vAlign w:val="center"/>
          </w:tcPr>
          <w:p>
            <w:pPr>
              <w:spacing w:line="240" w:lineRule="exact"/>
              <w:jc w:val="center"/>
              <w:rPr>
                <w:rFonts w:hint="eastAsia" w:ascii="仿宋" w:hAnsi="仿宋" w:eastAsia="仿宋" w:cs="仿宋"/>
                <w:b w:val="0"/>
                <w:bCs w:val="0"/>
                <w:sz w:val="32"/>
                <w:szCs w:val="32"/>
              </w:rPr>
            </w:pPr>
          </w:p>
        </w:tc>
        <w:tc>
          <w:tcPr>
            <w:tcW w:w="1634" w:type="dxa"/>
            <w:gridSpan w:val="3"/>
            <w:vMerge w:val="restart"/>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阴道分泌物*</w:t>
            </w:r>
          </w:p>
        </w:tc>
        <w:tc>
          <w:tcPr>
            <w:tcW w:w="5938" w:type="dxa"/>
            <w:gridSpan w:val="1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2滴虫 3假丝酵母菌 4其他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1132" w:type="dxa"/>
            <w:vMerge w:val="continue"/>
            <w:vAlign w:val="center"/>
          </w:tcPr>
          <w:p>
            <w:pPr>
              <w:spacing w:line="240" w:lineRule="exact"/>
              <w:jc w:val="center"/>
              <w:rPr>
                <w:rFonts w:hint="eastAsia" w:ascii="仿宋" w:hAnsi="仿宋" w:eastAsia="仿宋" w:cs="仿宋"/>
                <w:b w:val="0"/>
                <w:bCs w:val="0"/>
                <w:sz w:val="32"/>
                <w:szCs w:val="32"/>
              </w:rPr>
            </w:pPr>
          </w:p>
        </w:tc>
        <w:tc>
          <w:tcPr>
            <w:tcW w:w="1634" w:type="dxa"/>
            <w:gridSpan w:val="3"/>
            <w:vMerge w:val="continue"/>
            <w:vAlign w:val="center"/>
          </w:tcPr>
          <w:p>
            <w:pPr>
              <w:spacing w:line="240" w:lineRule="exact"/>
              <w:rPr>
                <w:rFonts w:hint="eastAsia" w:ascii="仿宋" w:hAnsi="仿宋" w:eastAsia="仿宋" w:cs="仿宋"/>
                <w:b w:val="0"/>
                <w:bCs w:val="0"/>
                <w:sz w:val="32"/>
                <w:szCs w:val="32"/>
              </w:rPr>
            </w:pPr>
          </w:p>
        </w:tc>
        <w:tc>
          <w:tcPr>
            <w:tcW w:w="5938" w:type="dxa"/>
            <w:gridSpan w:val="1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阴道清洁度：1Ⅰ度 2Ⅱ度 3 Ⅲ度 4 Ⅳ度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132" w:type="dxa"/>
            <w:vMerge w:val="continue"/>
            <w:vAlign w:val="center"/>
          </w:tcPr>
          <w:p>
            <w:pPr>
              <w:spacing w:line="240" w:lineRule="exact"/>
              <w:jc w:val="center"/>
              <w:rPr>
                <w:rFonts w:hint="eastAsia" w:ascii="仿宋" w:hAnsi="仿宋" w:eastAsia="仿宋" w:cs="仿宋"/>
                <w:b w:val="0"/>
                <w:bCs w:val="0"/>
                <w:sz w:val="32"/>
                <w:szCs w:val="32"/>
              </w:rPr>
            </w:pPr>
          </w:p>
        </w:tc>
        <w:tc>
          <w:tcPr>
            <w:tcW w:w="1634"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乙型肝炎五项</w:t>
            </w:r>
          </w:p>
        </w:tc>
        <w:tc>
          <w:tcPr>
            <w:tcW w:w="5938" w:type="dxa"/>
            <w:gridSpan w:val="1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乙型肝炎表面抗原</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乙型肝炎表面抗体</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乙型肝炎e抗原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乙型肝炎e抗体</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spacing w:line="24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乙型肝炎核心抗体</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132" w:type="dxa"/>
            <w:vMerge w:val="continue"/>
            <w:vAlign w:val="center"/>
          </w:tcPr>
          <w:p>
            <w:pPr>
              <w:spacing w:line="240" w:lineRule="exact"/>
              <w:rPr>
                <w:rFonts w:hint="eastAsia" w:ascii="仿宋" w:hAnsi="仿宋" w:eastAsia="仿宋" w:cs="仿宋"/>
                <w:b w:val="0"/>
                <w:bCs w:val="0"/>
                <w:sz w:val="32"/>
                <w:szCs w:val="32"/>
              </w:rPr>
            </w:pPr>
          </w:p>
        </w:tc>
        <w:tc>
          <w:tcPr>
            <w:tcW w:w="1634"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梅毒血清学试验*</w:t>
            </w:r>
          </w:p>
        </w:tc>
        <w:tc>
          <w:tcPr>
            <w:tcW w:w="5938" w:type="dxa"/>
            <w:gridSpan w:val="1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1阴性 2阳性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1132" w:type="dxa"/>
            <w:vMerge w:val="continue"/>
            <w:vAlign w:val="center"/>
          </w:tcPr>
          <w:p>
            <w:pPr>
              <w:spacing w:line="240" w:lineRule="exact"/>
              <w:rPr>
                <w:rFonts w:hint="eastAsia" w:ascii="仿宋" w:hAnsi="仿宋" w:eastAsia="仿宋" w:cs="仿宋"/>
                <w:b w:val="0"/>
                <w:bCs w:val="0"/>
                <w:sz w:val="32"/>
                <w:szCs w:val="32"/>
              </w:rPr>
            </w:pPr>
          </w:p>
        </w:tc>
        <w:tc>
          <w:tcPr>
            <w:tcW w:w="1634"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HIV抗体检测*</w:t>
            </w:r>
          </w:p>
        </w:tc>
        <w:tc>
          <w:tcPr>
            <w:tcW w:w="5938" w:type="dxa"/>
            <w:gridSpan w:val="1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1阴性 2阳性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1132" w:type="dxa"/>
            <w:vMerge w:val="continue"/>
            <w:vAlign w:val="center"/>
          </w:tcPr>
          <w:p>
            <w:pPr>
              <w:spacing w:line="240" w:lineRule="exact"/>
              <w:rPr>
                <w:rFonts w:hint="eastAsia" w:ascii="仿宋" w:hAnsi="仿宋" w:eastAsia="仿宋" w:cs="仿宋"/>
                <w:b w:val="0"/>
                <w:bCs w:val="0"/>
                <w:sz w:val="32"/>
                <w:szCs w:val="32"/>
              </w:rPr>
            </w:pPr>
          </w:p>
        </w:tc>
        <w:tc>
          <w:tcPr>
            <w:tcW w:w="1634"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B超*</w:t>
            </w:r>
          </w:p>
        </w:tc>
        <w:tc>
          <w:tcPr>
            <w:tcW w:w="5938" w:type="dxa"/>
            <w:gridSpan w:val="12"/>
            <w:vAlign w:val="center"/>
          </w:tcPr>
          <w:p>
            <w:pPr>
              <w:spacing w:line="24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13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总体评估 </w:t>
            </w:r>
          </w:p>
        </w:tc>
        <w:tc>
          <w:tcPr>
            <w:tcW w:w="7572" w:type="dxa"/>
            <w:gridSpan w:val="15"/>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 未见异常 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132"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保健指导</w:t>
            </w:r>
          </w:p>
        </w:tc>
        <w:tc>
          <w:tcPr>
            <w:tcW w:w="7572" w:type="dxa"/>
            <w:gridSpan w:val="15"/>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1个人卫生  2心理    3营养  4避免致畸因素和疾病对胚胎的不良影响</w:t>
            </w:r>
          </w:p>
          <w:p>
            <w:pPr>
              <w:spacing w:line="24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5产前筛查宣传告知    6其他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trPr>
        <w:tc>
          <w:tcPr>
            <w:tcW w:w="8704" w:type="dxa"/>
            <w:gridSpan w:val="16"/>
            <w:tcBorders>
              <w:top w:val="nil"/>
            </w:tcBorders>
            <w:vAlign w:val="center"/>
          </w:tcPr>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转诊   1无   2有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机构及科室：</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539" w:type="dxa"/>
            <w:gridSpan w:val="2"/>
            <w:tcBorders>
              <w:top w:val="nil"/>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下次随访日期</w:t>
            </w:r>
          </w:p>
        </w:tc>
        <w:tc>
          <w:tcPr>
            <w:tcW w:w="2714" w:type="dxa"/>
            <w:gridSpan w:val="4"/>
            <w:tcBorders>
              <w:top w:val="nil"/>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年     月     日</w:t>
            </w:r>
          </w:p>
        </w:tc>
        <w:tc>
          <w:tcPr>
            <w:tcW w:w="1419" w:type="dxa"/>
            <w:gridSpan w:val="4"/>
            <w:tcBorders>
              <w:top w:val="nil"/>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随访医生签名</w:t>
            </w:r>
          </w:p>
        </w:tc>
        <w:tc>
          <w:tcPr>
            <w:tcW w:w="3032" w:type="dxa"/>
            <w:gridSpan w:val="6"/>
            <w:tcBorders>
              <w:top w:val="nil"/>
            </w:tcBorders>
            <w:vAlign w:val="center"/>
          </w:tcPr>
          <w:p>
            <w:pPr>
              <w:spacing w:line="240" w:lineRule="exact"/>
              <w:rPr>
                <w:rFonts w:hint="eastAsia" w:ascii="仿宋" w:hAnsi="仿宋" w:eastAsia="仿宋" w:cs="仿宋"/>
                <w:b w:val="0"/>
                <w:bCs w:val="0"/>
                <w:sz w:val="32"/>
                <w:szCs w:val="32"/>
              </w:rPr>
            </w:pPr>
          </w:p>
        </w:tc>
      </w:tr>
    </w:tbl>
    <w:p>
      <w:pPr>
        <w:adjustRightInd w:val="0"/>
        <w:snapToGrid w:val="0"/>
        <w:spacing w:line="360" w:lineRule="auto"/>
        <w:ind w:right="45"/>
        <w:jc w:val="left"/>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填表说明</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1．本表由医生在第一次接诊孕妇（尽量在孕12周前）时填写。若未建立居民健康档案，需同时建立。随访时填写各项目对应情况的数字。</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2．填表孕周：为填写此表时孕妇的怀孕周数。</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3．孕次：怀孕的次数，包括本次妊娠。</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4．产次：指此次怀孕前，孕期超过28周的分娩次数。</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5．末次月经：此怀孕前最后一次月经的第一天。</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6．预产期：可按照末次月经推算，为末次月经日期的月份加9或减3，为预产期月份数；天数加7，为预产期日。</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7．既往史：孕妇曾经患过的疾病，可以多选。</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8．家族史：填写孕妇父亲、母亲、丈夫、兄弟姐妹或其他子女中是否曾患遗传性疾病或精神疾病，若有，请具体说明。</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9．个人史：可以多选。</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10．孕产史：根据具体情况填写，若有，填写次数，若无，填写“0”。</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11．体质指数=体重（kg）/身高的平方（m</w:t>
      </w:r>
      <w:r>
        <w:rPr>
          <w:rFonts w:hint="eastAsia" w:ascii="仿宋" w:hAnsi="仿宋" w:eastAsia="仿宋" w:cs="仿宋"/>
          <w:b w:val="0"/>
          <w:bCs w:val="0"/>
          <w:sz w:val="32"/>
          <w:szCs w:val="32"/>
          <w:vertAlign w:val="superscript"/>
        </w:rPr>
        <w:t>2</w:t>
      </w:r>
      <w:r>
        <w:rPr>
          <w:rFonts w:hint="eastAsia" w:ascii="仿宋" w:hAnsi="仿宋" w:eastAsia="仿宋" w:cs="仿宋"/>
          <w:b w:val="0"/>
          <w:bCs w:val="0"/>
          <w:sz w:val="32"/>
          <w:szCs w:val="32"/>
        </w:rPr>
        <w:t>）。</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12．体格检查、妇科检查及辅助检查：进行相应检查，并填写检查结果。</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13．总体评估：根据孕妇总体情况进行评估，若发现异常，具体描述异常情况。</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14．保健指导：填写相应的保健指导内容，可以多选。</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15．转诊：若有需转诊的情况，具体填写。</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16．下次随访日期：根据孕妇情况确定下次随访查日期，并告知孕妇。</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17．随访医生签名：随访完毕，核查无误后随访医生签署其姓名。</w:t>
      </w:r>
    </w:p>
    <w:p>
      <w:pPr>
        <w:adjustRightInd w:val="0"/>
        <w:snapToGrid w:val="0"/>
        <w:spacing w:line="320" w:lineRule="exact"/>
        <w:rPr>
          <w:rFonts w:hint="eastAsia" w:ascii="仿宋" w:hAnsi="仿宋" w:eastAsia="仿宋" w:cs="仿宋"/>
          <w:b w:val="0"/>
          <w:bCs w:val="0"/>
          <w:sz w:val="32"/>
          <w:szCs w:val="32"/>
        </w:rPr>
      </w:pP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附件2</w:t>
      </w:r>
    </w:p>
    <w:p>
      <w:pPr>
        <w:tabs>
          <w:tab w:val="left" w:pos="2085"/>
          <w:tab w:val="left" w:pos="3427"/>
          <w:tab w:val="left" w:pos="4495"/>
        </w:tabs>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第2～5次产前随访服务记录表</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383"/>
        <w:gridCol w:w="1704"/>
        <w:gridCol w:w="1700"/>
        <w:gridCol w:w="1702"/>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10" w:type="dxa"/>
            <w:gridSpan w:val="2"/>
            <w:vAlign w:val="bottom"/>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项    目</w:t>
            </w:r>
          </w:p>
        </w:tc>
        <w:tc>
          <w:tcPr>
            <w:tcW w:w="1704" w:type="dxa"/>
            <w:vAlign w:val="bottom"/>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第2次</w:t>
            </w:r>
          </w:p>
        </w:tc>
        <w:tc>
          <w:tcPr>
            <w:tcW w:w="1700" w:type="dxa"/>
            <w:vAlign w:val="bottom"/>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第3次</w:t>
            </w:r>
          </w:p>
        </w:tc>
        <w:tc>
          <w:tcPr>
            <w:tcW w:w="1702" w:type="dxa"/>
            <w:vAlign w:val="bottom"/>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第4次*</w:t>
            </w:r>
          </w:p>
        </w:tc>
        <w:tc>
          <w:tcPr>
            <w:tcW w:w="1612" w:type="dxa"/>
            <w:vAlign w:val="bottom"/>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第5次*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10" w:type="dxa"/>
            <w:gridSpan w:val="2"/>
            <w:vAlign w:val="bottom"/>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随访日期</w:t>
            </w:r>
          </w:p>
        </w:tc>
        <w:tc>
          <w:tcPr>
            <w:tcW w:w="1704" w:type="dxa"/>
            <w:vAlign w:val="bottom"/>
          </w:tcPr>
          <w:p>
            <w:pPr>
              <w:wordWrap w:val="0"/>
              <w:ind w:right="-26"/>
              <w:jc w:val="center"/>
              <w:rPr>
                <w:rFonts w:hint="eastAsia" w:ascii="仿宋" w:hAnsi="仿宋" w:eastAsia="仿宋" w:cs="仿宋"/>
                <w:b w:val="0"/>
                <w:bCs w:val="0"/>
                <w:sz w:val="32"/>
                <w:szCs w:val="32"/>
              </w:rPr>
            </w:pPr>
          </w:p>
        </w:tc>
        <w:tc>
          <w:tcPr>
            <w:tcW w:w="1700" w:type="dxa"/>
            <w:vAlign w:val="bottom"/>
          </w:tcPr>
          <w:p>
            <w:pPr>
              <w:wordWrap w:val="0"/>
              <w:ind w:right="-26"/>
              <w:jc w:val="center"/>
              <w:rPr>
                <w:rFonts w:hint="eastAsia" w:ascii="仿宋" w:hAnsi="仿宋" w:eastAsia="仿宋" w:cs="仿宋"/>
                <w:b w:val="0"/>
                <w:bCs w:val="0"/>
                <w:sz w:val="32"/>
                <w:szCs w:val="32"/>
              </w:rPr>
            </w:pPr>
          </w:p>
        </w:tc>
        <w:tc>
          <w:tcPr>
            <w:tcW w:w="1702" w:type="dxa"/>
            <w:vAlign w:val="bottom"/>
          </w:tcPr>
          <w:p>
            <w:pPr>
              <w:wordWrap w:val="0"/>
              <w:ind w:right="-26"/>
              <w:jc w:val="center"/>
              <w:rPr>
                <w:rFonts w:hint="eastAsia" w:ascii="仿宋" w:hAnsi="仿宋" w:eastAsia="仿宋" w:cs="仿宋"/>
                <w:b w:val="0"/>
                <w:bCs w:val="0"/>
                <w:sz w:val="32"/>
                <w:szCs w:val="32"/>
              </w:rPr>
            </w:pPr>
          </w:p>
        </w:tc>
        <w:tc>
          <w:tcPr>
            <w:tcW w:w="1612" w:type="dxa"/>
            <w:vAlign w:val="bottom"/>
          </w:tcPr>
          <w:p>
            <w:pPr>
              <w:wordWrap w:val="0"/>
              <w:ind w:right="-26"/>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10" w:type="dxa"/>
            <w:gridSpan w:val="2"/>
            <w:vAlign w:val="bottom"/>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孕周(周)</w:t>
            </w:r>
          </w:p>
        </w:tc>
        <w:tc>
          <w:tcPr>
            <w:tcW w:w="1704" w:type="dxa"/>
            <w:vAlign w:val="bottom"/>
          </w:tcPr>
          <w:p>
            <w:pPr>
              <w:jc w:val="center"/>
              <w:rPr>
                <w:rFonts w:hint="eastAsia" w:ascii="仿宋" w:hAnsi="仿宋" w:eastAsia="仿宋" w:cs="仿宋"/>
                <w:b w:val="0"/>
                <w:bCs w:val="0"/>
                <w:sz w:val="32"/>
                <w:szCs w:val="32"/>
              </w:rPr>
            </w:pPr>
          </w:p>
        </w:tc>
        <w:tc>
          <w:tcPr>
            <w:tcW w:w="1700" w:type="dxa"/>
            <w:vAlign w:val="bottom"/>
          </w:tcPr>
          <w:p>
            <w:pPr>
              <w:jc w:val="center"/>
              <w:rPr>
                <w:rFonts w:hint="eastAsia" w:ascii="仿宋" w:hAnsi="仿宋" w:eastAsia="仿宋" w:cs="仿宋"/>
                <w:b w:val="0"/>
                <w:bCs w:val="0"/>
                <w:sz w:val="32"/>
                <w:szCs w:val="32"/>
              </w:rPr>
            </w:pPr>
          </w:p>
        </w:tc>
        <w:tc>
          <w:tcPr>
            <w:tcW w:w="1702" w:type="dxa"/>
            <w:vAlign w:val="bottom"/>
          </w:tcPr>
          <w:p>
            <w:pPr>
              <w:jc w:val="center"/>
              <w:rPr>
                <w:rFonts w:hint="eastAsia" w:ascii="仿宋" w:hAnsi="仿宋" w:eastAsia="仿宋" w:cs="仿宋"/>
                <w:b w:val="0"/>
                <w:bCs w:val="0"/>
                <w:sz w:val="32"/>
                <w:szCs w:val="32"/>
              </w:rPr>
            </w:pPr>
          </w:p>
        </w:tc>
        <w:tc>
          <w:tcPr>
            <w:tcW w:w="1612" w:type="dxa"/>
            <w:vAlign w:val="bottom"/>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6" w:hRule="atLeast"/>
          <w:jc w:val="center"/>
        </w:trPr>
        <w:tc>
          <w:tcPr>
            <w:tcW w:w="1810"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主    诉</w:t>
            </w:r>
          </w:p>
        </w:tc>
        <w:tc>
          <w:tcPr>
            <w:tcW w:w="1704" w:type="dxa"/>
            <w:vAlign w:val="top"/>
          </w:tcPr>
          <w:p>
            <w:pPr>
              <w:rPr>
                <w:rFonts w:hint="eastAsia" w:ascii="仿宋" w:hAnsi="仿宋" w:eastAsia="仿宋" w:cs="仿宋"/>
                <w:b w:val="0"/>
                <w:bCs w:val="0"/>
                <w:sz w:val="32"/>
                <w:szCs w:val="32"/>
              </w:rPr>
            </w:pPr>
          </w:p>
        </w:tc>
        <w:tc>
          <w:tcPr>
            <w:tcW w:w="1700" w:type="dxa"/>
            <w:vAlign w:val="top"/>
          </w:tcPr>
          <w:p>
            <w:pPr>
              <w:rPr>
                <w:rFonts w:hint="eastAsia" w:ascii="仿宋" w:hAnsi="仿宋" w:eastAsia="仿宋" w:cs="仿宋"/>
                <w:b w:val="0"/>
                <w:bCs w:val="0"/>
                <w:sz w:val="32"/>
                <w:szCs w:val="32"/>
              </w:rPr>
            </w:pPr>
          </w:p>
        </w:tc>
        <w:tc>
          <w:tcPr>
            <w:tcW w:w="1702" w:type="dxa"/>
            <w:vAlign w:val="top"/>
          </w:tcPr>
          <w:p>
            <w:pPr>
              <w:rPr>
                <w:rFonts w:hint="eastAsia" w:ascii="仿宋" w:hAnsi="仿宋" w:eastAsia="仿宋" w:cs="仿宋"/>
                <w:b w:val="0"/>
                <w:bCs w:val="0"/>
                <w:sz w:val="32"/>
                <w:szCs w:val="32"/>
              </w:rPr>
            </w:pPr>
          </w:p>
        </w:tc>
        <w:tc>
          <w:tcPr>
            <w:tcW w:w="1612" w:type="dxa"/>
            <w:vAlign w:val="top"/>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810"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体重 </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（kg）</w:t>
            </w:r>
          </w:p>
        </w:tc>
        <w:tc>
          <w:tcPr>
            <w:tcW w:w="1704" w:type="dxa"/>
            <w:vAlign w:val="top"/>
          </w:tcPr>
          <w:p>
            <w:pPr>
              <w:rPr>
                <w:rFonts w:hint="eastAsia" w:ascii="仿宋" w:hAnsi="仿宋" w:eastAsia="仿宋" w:cs="仿宋"/>
                <w:b w:val="0"/>
                <w:bCs w:val="0"/>
                <w:sz w:val="32"/>
                <w:szCs w:val="32"/>
              </w:rPr>
            </w:pPr>
          </w:p>
        </w:tc>
        <w:tc>
          <w:tcPr>
            <w:tcW w:w="1700" w:type="dxa"/>
            <w:vAlign w:val="top"/>
          </w:tcPr>
          <w:p>
            <w:pPr>
              <w:rPr>
                <w:rFonts w:hint="eastAsia" w:ascii="仿宋" w:hAnsi="仿宋" w:eastAsia="仿宋" w:cs="仿宋"/>
                <w:b w:val="0"/>
                <w:bCs w:val="0"/>
                <w:sz w:val="32"/>
                <w:szCs w:val="32"/>
              </w:rPr>
            </w:pPr>
          </w:p>
        </w:tc>
        <w:tc>
          <w:tcPr>
            <w:tcW w:w="1702" w:type="dxa"/>
            <w:vAlign w:val="top"/>
          </w:tcPr>
          <w:p>
            <w:pPr>
              <w:rPr>
                <w:rFonts w:hint="eastAsia" w:ascii="仿宋" w:hAnsi="仿宋" w:eastAsia="仿宋" w:cs="仿宋"/>
                <w:b w:val="0"/>
                <w:bCs w:val="0"/>
                <w:sz w:val="32"/>
                <w:szCs w:val="32"/>
              </w:rPr>
            </w:pPr>
          </w:p>
        </w:tc>
        <w:tc>
          <w:tcPr>
            <w:tcW w:w="1612" w:type="dxa"/>
            <w:vAlign w:val="top"/>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427" w:type="dxa"/>
            <w:vMerge w:val="restart"/>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产</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科</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检</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查</w:t>
            </w:r>
          </w:p>
        </w:tc>
        <w:tc>
          <w:tcPr>
            <w:tcW w:w="1383"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宫底高度</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（cm）</w:t>
            </w:r>
          </w:p>
        </w:tc>
        <w:tc>
          <w:tcPr>
            <w:tcW w:w="1704" w:type="dxa"/>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1700" w:type="dxa"/>
            <w:vAlign w:val="top"/>
          </w:tcPr>
          <w:p>
            <w:pPr>
              <w:rPr>
                <w:rFonts w:hint="eastAsia" w:ascii="仿宋" w:hAnsi="仿宋" w:eastAsia="仿宋" w:cs="仿宋"/>
                <w:b w:val="0"/>
                <w:bCs w:val="0"/>
                <w:sz w:val="32"/>
                <w:szCs w:val="32"/>
              </w:rPr>
            </w:pPr>
          </w:p>
        </w:tc>
        <w:tc>
          <w:tcPr>
            <w:tcW w:w="1702" w:type="dxa"/>
            <w:vAlign w:val="center"/>
          </w:tcPr>
          <w:p>
            <w:pPr>
              <w:jc w:val="center"/>
              <w:rPr>
                <w:rFonts w:hint="eastAsia" w:ascii="仿宋" w:hAnsi="仿宋" w:eastAsia="仿宋" w:cs="仿宋"/>
                <w:b w:val="0"/>
                <w:bCs w:val="0"/>
                <w:sz w:val="32"/>
                <w:szCs w:val="32"/>
              </w:rPr>
            </w:pPr>
          </w:p>
        </w:tc>
        <w:tc>
          <w:tcPr>
            <w:tcW w:w="1612"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427" w:type="dxa"/>
            <w:vMerge w:val="continue"/>
            <w:vAlign w:val="top"/>
          </w:tcPr>
          <w:p>
            <w:pPr>
              <w:keepNext/>
              <w:keepLines/>
              <w:spacing w:before="260" w:after="260" w:line="413" w:lineRule="auto"/>
              <w:outlineLvl w:val="2"/>
              <w:rPr>
                <w:rFonts w:hint="eastAsia" w:ascii="仿宋" w:hAnsi="仿宋" w:eastAsia="仿宋" w:cs="仿宋"/>
                <w:b w:val="0"/>
                <w:bCs w:val="0"/>
                <w:sz w:val="32"/>
                <w:szCs w:val="32"/>
              </w:rPr>
            </w:pPr>
          </w:p>
        </w:tc>
        <w:tc>
          <w:tcPr>
            <w:tcW w:w="1383"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腹围</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（cm）</w:t>
            </w:r>
          </w:p>
        </w:tc>
        <w:tc>
          <w:tcPr>
            <w:tcW w:w="1704" w:type="dxa"/>
            <w:vAlign w:val="top"/>
          </w:tcPr>
          <w:p>
            <w:pPr>
              <w:rPr>
                <w:rFonts w:hint="eastAsia" w:ascii="仿宋" w:hAnsi="仿宋" w:eastAsia="仿宋" w:cs="仿宋"/>
                <w:b w:val="0"/>
                <w:bCs w:val="0"/>
                <w:sz w:val="32"/>
                <w:szCs w:val="32"/>
              </w:rPr>
            </w:pPr>
          </w:p>
        </w:tc>
        <w:tc>
          <w:tcPr>
            <w:tcW w:w="1700" w:type="dxa"/>
            <w:vAlign w:val="top"/>
          </w:tcPr>
          <w:p>
            <w:pPr>
              <w:jc w:val="center"/>
              <w:rPr>
                <w:rFonts w:hint="eastAsia" w:ascii="仿宋" w:hAnsi="仿宋" w:eastAsia="仿宋" w:cs="仿宋"/>
                <w:b w:val="0"/>
                <w:bCs w:val="0"/>
                <w:sz w:val="32"/>
                <w:szCs w:val="32"/>
              </w:rPr>
            </w:pPr>
          </w:p>
        </w:tc>
        <w:tc>
          <w:tcPr>
            <w:tcW w:w="1702" w:type="dxa"/>
            <w:vAlign w:val="center"/>
          </w:tcPr>
          <w:p>
            <w:pPr>
              <w:jc w:val="center"/>
              <w:rPr>
                <w:rFonts w:hint="eastAsia" w:ascii="仿宋" w:hAnsi="仿宋" w:eastAsia="仿宋" w:cs="仿宋"/>
                <w:b w:val="0"/>
                <w:bCs w:val="0"/>
                <w:sz w:val="32"/>
                <w:szCs w:val="32"/>
              </w:rPr>
            </w:pPr>
          </w:p>
        </w:tc>
        <w:tc>
          <w:tcPr>
            <w:tcW w:w="1612"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427" w:type="dxa"/>
            <w:vMerge w:val="continue"/>
            <w:vAlign w:val="top"/>
          </w:tcPr>
          <w:p>
            <w:pPr>
              <w:keepNext/>
              <w:keepLines/>
              <w:spacing w:before="340" w:after="330" w:line="576" w:lineRule="auto"/>
              <w:outlineLvl w:val="0"/>
              <w:rPr>
                <w:rFonts w:hint="eastAsia" w:ascii="仿宋" w:hAnsi="仿宋" w:eastAsia="仿宋" w:cs="仿宋"/>
                <w:b w:val="0"/>
                <w:bCs w:val="0"/>
                <w:sz w:val="32"/>
                <w:szCs w:val="32"/>
              </w:rPr>
            </w:pPr>
          </w:p>
        </w:tc>
        <w:tc>
          <w:tcPr>
            <w:tcW w:w="1383" w:type="dxa"/>
            <w:vAlign w:val="center"/>
          </w:tcPr>
          <w:p>
            <w:pPr>
              <w:ind w:firstLine="480" w:firstLineChars="150"/>
              <w:rPr>
                <w:rFonts w:hint="eastAsia" w:ascii="仿宋" w:hAnsi="仿宋" w:eastAsia="仿宋" w:cs="仿宋"/>
                <w:b w:val="0"/>
                <w:bCs w:val="0"/>
                <w:sz w:val="32"/>
                <w:szCs w:val="32"/>
              </w:rPr>
            </w:pPr>
            <w:r>
              <w:rPr>
                <w:rFonts w:hint="eastAsia" w:ascii="仿宋" w:hAnsi="仿宋" w:eastAsia="仿宋" w:cs="仿宋"/>
                <w:b w:val="0"/>
                <w:bCs w:val="0"/>
                <w:sz w:val="32"/>
                <w:szCs w:val="32"/>
              </w:rPr>
              <w:t>胎位</w:t>
            </w:r>
          </w:p>
        </w:tc>
        <w:tc>
          <w:tcPr>
            <w:tcW w:w="1704" w:type="dxa"/>
            <w:vAlign w:val="top"/>
          </w:tcPr>
          <w:p>
            <w:pPr>
              <w:rPr>
                <w:rFonts w:hint="eastAsia" w:ascii="仿宋" w:hAnsi="仿宋" w:eastAsia="仿宋" w:cs="仿宋"/>
                <w:b w:val="0"/>
                <w:bCs w:val="0"/>
                <w:sz w:val="32"/>
                <w:szCs w:val="32"/>
              </w:rPr>
            </w:pPr>
          </w:p>
        </w:tc>
        <w:tc>
          <w:tcPr>
            <w:tcW w:w="1700" w:type="dxa"/>
            <w:vAlign w:val="top"/>
          </w:tcPr>
          <w:p>
            <w:pPr>
              <w:jc w:val="center"/>
              <w:rPr>
                <w:rFonts w:hint="eastAsia" w:ascii="仿宋" w:hAnsi="仿宋" w:eastAsia="仿宋" w:cs="仿宋"/>
                <w:b w:val="0"/>
                <w:bCs w:val="0"/>
                <w:sz w:val="32"/>
                <w:szCs w:val="32"/>
              </w:rPr>
            </w:pPr>
          </w:p>
        </w:tc>
        <w:tc>
          <w:tcPr>
            <w:tcW w:w="1702" w:type="dxa"/>
            <w:vAlign w:val="center"/>
          </w:tcPr>
          <w:p>
            <w:pPr>
              <w:jc w:val="center"/>
              <w:rPr>
                <w:rFonts w:hint="eastAsia" w:ascii="仿宋" w:hAnsi="仿宋" w:eastAsia="仿宋" w:cs="仿宋"/>
                <w:b w:val="0"/>
                <w:bCs w:val="0"/>
                <w:sz w:val="32"/>
                <w:szCs w:val="32"/>
              </w:rPr>
            </w:pPr>
          </w:p>
        </w:tc>
        <w:tc>
          <w:tcPr>
            <w:tcW w:w="1612"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427" w:type="dxa"/>
            <w:vMerge w:val="continue"/>
            <w:vAlign w:val="top"/>
          </w:tcPr>
          <w:p>
            <w:pPr>
              <w:keepNext/>
              <w:keepLines/>
              <w:spacing w:before="260" w:after="260" w:line="413" w:lineRule="auto"/>
              <w:outlineLvl w:val="2"/>
              <w:rPr>
                <w:rFonts w:hint="eastAsia" w:ascii="仿宋" w:hAnsi="仿宋" w:eastAsia="仿宋" w:cs="仿宋"/>
                <w:b w:val="0"/>
                <w:bCs w:val="0"/>
                <w:sz w:val="32"/>
                <w:szCs w:val="32"/>
              </w:rPr>
            </w:pPr>
          </w:p>
        </w:tc>
        <w:tc>
          <w:tcPr>
            <w:tcW w:w="1383"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胎心率</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（次/分钟）</w:t>
            </w:r>
          </w:p>
        </w:tc>
        <w:tc>
          <w:tcPr>
            <w:tcW w:w="1704" w:type="dxa"/>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1700" w:type="dxa"/>
            <w:vAlign w:val="top"/>
          </w:tcPr>
          <w:p>
            <w:pPr>
              <w:rPr>
                <w:rFonts w:hint="eastAsia" w:ascii="仿宋" w:hAnsi="仿宋" w:eastAsia="仿宋" w:cs="仿宋"/>
                <w:b w:val="0"/>
                <w:bCs w:val="0"/>
                <w:sz w:val="32"/>
                <w:szCs w:val="32"/>
              </w:rPr>
            </w:pPr>
          </w:p>
        </w:tc>
        <w:tc>
          <w:tcPr>
            <w:tcW w:w="1702" w:type="dxa"/>
            <w:vAlign w:val="center"/>
          </w:tcPr>
          <w:p>
            <w:pPr>
              <w:jc w:val="center"/>
              <w:rPr>
                <w:rFonts w:hint="eastAsia" w:ascii="仿宋" w:hAnsi="仿宋" w:eastAsia="仿宋" w:cs="仿宋"/>
                <w:b w:val="0"/>
                <w:bCs w:val="0"/>
                <w:sz w:val="32"/>
                <w:szCs w:val="32"/>
              </w:rPr>
            </w:pPr>
          </w:p>
        </w:tc>
        <w:tc>
          <w:tcPr>
            <w:tcW w:w="1612"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810"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血压（mmHg）</w:t>
            </w:r>
          </w:p>
        </w:tc>
        <w:tc>
          <w:tcPr>
            <w:tcW w:w="1704"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00"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02"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612"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810"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血红蛋白</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（g/L）</w:t>
            </w:r>
          </w:p>
        </w:tc>
        <w:tc>
          <w:tcPr>
            <w:tcW w:w="1704" w:type="dxa"/>
            <w:vAlign w:val="top"/>
          </w:tcPr>
          <w:p>
            <w:pPr>
              <w:rPr>
                <w:rFonts w:hint="eastAsia" w:ascii="仿宋" w:hAnsi="仿宋" w:eastAsia="仿宋" w:cs="仿宋"/>
                <w:b w:val="0"/>
                <w:bCs w:val="0"/>
                <w:sz w:val="32"/>
                <w:szCs w:val="32"/>
              </w:rPr>
            </w:pPr>
          </w:p>
        </w:tc>
        <w:tc>
          <w:tcPr>
            <w:tcW w:w="1700" w:type="dxa"/>
            <w:vAlign w:val="top"/>
          </w:tcPr>
          <w:p>
            <w:pPr>
              <w:rPr>
                <w:rFonts w:hint="eastAsia" w:ascii="仿宋" w:hAnsi="仿宋" w:eastAsia="仿宋" w:cs="仿宋"/>
                <w:b w:val="0"/>
                <w:bCs w:val="0"/>
                <w:sz w:val="32"/>
                <w:szCs w:val="32"/>
              </w:rPr>
            </w:pPr>
          </w:p>
        </w:tc>
        <w:tc>
          <w:tcPr>
            <w:tcW w:w="1702" w:type="dxa"/>
            <w:vAlign w:val="center"/>
          </w:tcPr>
          <w:p>
            <w:pPr>
              <w:jc w:val="center"/>
              <w:rPr>
                <w:rFonts w:hint="eastAsia" w:ascii="仿宋" w:hAnsi="仿宋" w:eastAsia="仿宋" w:cs="仿宋"/>
                <w:b w:val="0"/>
                <w:bCs w:val="0"/>
                <w:sz w:val="32"/>
                <w:szCs w:val="32"/>
              </w:rPr>
            </w:pPr>
          </w:p>
        </w:tc>
        <w:tc>
          <w:tcPr>
            <w:tcW w:w="1612"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810"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尿蛋白</w:t>
            </w:r>
          </w:p>
        </w:tc>
        <w:tc>
          <w:tcPr>
            <w:tcW w:w="1704" w:type="dxa"/>
            <w:vAlign w:val="top"/>
          </w:tcPr>
          <w:p>
            <w:pPr>
              <w:rPr>
                <w:rFonts w:hint="eastAsia" w:ascii="仿宋" w:hAnsi="仿宋" w:eastAsia="仿宋" w:cs="仿宋"/>
                <w:b w:val="0"/>
                <w:bCs w:val="0"/>
                <w:sz w:val="32"/>
                <w:szCs w:val="32"/>
              </w:rPr>
            </w:pPr>
          </w:p>
        </w:tc>
        <w:tc>
          <w:tcPr>
            <w:tcW w:w="1700" w:type="dxa"/>
            <w:vAlign w:val="top"/>
          </w:tcPr>
          <w:p>
            <w:pPr>
              <w:rPr>
                <w:rFonts w:hint="eastAsia" w:ascii="仿宋" w:hAnsi="仿宋" w:eastAsia="仿宋" w:cs="仿宋"/>
                <w:b w:val="0"/>
                <w:bCs w:val="0"/>
                <w:sz w:val="32"/>
                <w:szCs w:val="32"/>
              </w:rPr>
            </w:pPr>
          </w:p>
        </w:tc>
        <w:tc>
          <w:tcPr>
            <w:tcW w:w="1702" w:type="dxa"/>
            <w:vAlign w:val="center"/>
          </w:tcPr>
          <w:p>
            <w:pPr>
              <w:jc w:val="center"/>
              <w:rPr>
                <w:rFonts w:hint="eastAsia" w:ascii="仿宋" w:hAnsi="仿宋" w:eastAsia="仿宋" w:cs="仿宋"/>
                <w:b w:val="0"/>
                <w:bCs w:val="0"/>
                <w:sz w:val="32"/>
                <w:szCs w:val="32"/>
              </w:rPr>
            </w:pPr>
          </w:p>
        </w:tc>
        <w:tc>
          <w:tcPr>
            <w:tcW w:w="1612"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6" w:hRule="atLeast"/>
          <w:jc w:val="center"/>
        </w:trPr>
        <w:tc>
          <w:tcPr>
            <w:tcW w:w="1810"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其他辅助检查*</w:t>
            </w:r>
          </w:p>
        </w:tc>
        <w:tc>
          <w:tcPr>
            <w:tcW w:w="1704" w:type="dxa"/>
            <w:vAlign w:val="top"/>
          </w:tcPr>
          <w:p>
            <w:pPr>
              <w:rPr>
                <w:rFonts w:hint="eastAsia" w:ascii="仿宋" w:hAnsi="仿宋" w:eastAsia="仿宋" w:cs="仿宋"/>
                <w:b w:val="0"/>
                <w:bCs w:val="0"/>
                <w:sz w:val="32"/>
                <w:szCs w:val="32"/>
              </w:rPr>
            </w:pPr>
          </w:p>
        </w:tc>
        <w:tc>
          <w:tcPr>
            <w:tcW w:w="1700" w:type="dxa"/>
            <w:vAlign w:val="top"/>
          </w:tcPr>
          <w:p>
            <w:pPr>
              <w:rPr>
                <w:rFonts w:hint="eastAsia" w:ascii="仿宋" w:hAnsi="仿宋" w:eastAsia="仿宋" w:cs="仿宋"/>
                <w:b w:val="0"/>
                <w:bCs w:val="0"/>
                <w:sz w:val="32"/>
                <w:szCs w:val="32"/>
              </w:rPr>
            </w:pPr>
          </w:p>
        </w:tc>
        <w:tc>
          <w:tcPr>
            <w:tcW w:w="1702" w:type="dxa"/>
            <w:vAlign w:val="center"/>
          </w:tcPr>
          <w:p>
            <w:pPr>
              <w:jc w:val="center"/>
              <w:rPr>
                <w:rFonts w:hint="eastAsia" w:ascii="仿宋" w:hAnsi="仿宋" w:eastAsia="仿宋" w:cs="仿宋"/>
                <w:b w:val="0"/>
                <w:bCs w:val="0"/>
                <w:sz w:val="32"/>
                <w:szCs w:val="32"/>
              </w:rPr>
            </w:pPr>
          </w:p>
        </w:tc>
        <w:tc>
          <w:tcPr>
            <w:tcW w:w="1612" w:type="dxa"/>
            <w:vAlign w:val="center"/>
          </w:tcPr>
          <w:p>
            <w:pPr>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9" w:hRule="atLeast"/>
          <w:jc w:val="center"/>
        </w:trPr>
        <w:tc>
          <w:tcPr>
            <w:tcW w:w="1810"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分    类</w:t>
            </w:r>
          </w:p>
        </w:tc>
        <w:tc>
          <w:tcPr>
            <w:tcW w:w="1704" w:type="dxa"/>
            <w:vAlign w:val="top"/>
          </w:tcPr>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2异常 </w:t>
            </w:r>
            <w:r>
              <w:rPr>
                <w:rFonts w:hint="eastAsia" w:ascii="仿宋" w:hAnsi="仿宋" w:eastAsia="仿宋" w:cs="仿宋"/>
                <w:b w:val="0"/>
                <w:bCs w:val="0"/>
                <w:sz w:val="32"/>
                <w:szCs w:val="32"/>
                <w:u w:val="single"/>
              </w:rPr>
              <w:t>　　　　</w:t>
            </w:r>
          </w:p>
        </w:tc>
        <w:tc>
          <w:tcPr>
            <w:tcW w:w="1700" w:type="dxa"/>
            <w:vAlign w:val="top"/>
          </w:tcPr>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2异常 </w:t>
            </w:r>
            <w:r>
              <w:rPr>
                <w:rFonts w:hint="eastAsia" w:ascii="仿宋" w:hAnsi="仿宋" w:eastAsia="仿宋" w:cs="仿宋"/>
                <w:b w:val="0"/>
                <w:bCs w:val="0"/>
                <w:sz w:val="32"/>
                <w:szCs w:val="32"/>
                <w:u w:val="single"/>
              </w:rPr>
              <w:t>　　　　</w:t>
            </w:r>
          </w:p>
        </w:tc>
        <w:tc>
          <w:tcPr>
            <w:tcW w:w="1702" w:type="dxa"/>
            <w:vAlign w:val="top"/>
          </w:tcPr>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2异常 </w:t>
            </w:r>
            <w:r>
              <w:rPr>
                <w:rFonts w:hint="eastAsia" w:ascii="仿宋" w:hAnsi="仿宋" w:eastAsia="仿宋" w:cs="仿宋"/>
                <w:b w:val="0"/>
                <w:bCs w:val="0"/>
                <w:sz w:val="32"/>
                <w:szCs w:val="32"/>
                <w:u w:val="single"/>
              </w:rPr>
              <w:t>　　　　</w:t>
            </w:r>
          </w:p>
        </w:tc>
        <w:tc>
          <w:tcPr>
            <w:tcW w:w="1612" w:type="dxa"/>
            <w:vAlign w:val="top"/>
          </w:tcPr>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2异常 </w:t>
            </w:r>
            <w:r>
              <w:rPr>
                <w:rFonts w:hint="eastAsia" w:ascii="仿宋" w:hAnsi="仿宋" w:eastAsia="仿宋" w:cs="仿宋"/>
                <w:b w:val="0"/>
                <w:bCs w:val="0"/>
                <w:sz w:val="32"/>
                <w:szCs w:val="32"/>
                <w:u w:val="singl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810"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指    导</w:t>
            </w:r>
          </w:p>
        </w:tc>
        <w:tc>
          <w:tcPr>
            <w:tcW w:w="1704" w:type="dxa"/>
            <w:vAlign w:val="top"/>
          </w:tcPr>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1.个人卫生</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2.膳食</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3.心理</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4.运动</w:t>
            </w:r>
          </w:p>
          <w:p>
            <w:pPr>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5其他</w:t>
            </w:r>
            <w:r>
              <w:rPr>
                <w:rFonts w:hint="eastAsia" w:ascii="仿宋" w:hAnsi="仿宋" w:eastAsia="仿宋" w:cs="仿宋"/>
                <w:b w:val="0"/>
                <w:bCs w:val="0"/>
                <w:sz w:val="32"/>
                <w:szCs w:val="32"/>
                <w:u w:val="single"/>
              </w:rPr>
              <w:t xml:space="preserve">     </w:t>
            </w:r>
          </w:p>
        </w:tc>
        <w:tc>
          <w:tcPr>
            <w:tcW w:w="1700" w:type="dxa"/>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1.个人卫生</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2.膳食</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3.心理</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4.运动</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5.自我监护</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6.母乳喂养</w:t>
            </w:r>
          </w:p>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7其他</w:t>
            </w:r>
            <w:r>
              <w:rPr>
                <w:rFonts w:hint="eastAsia" w:ascii="仿宋" w:hAnsi="仿宋" w:eastAsia="仿宋" w:cs="仿宋"/>
                <w:b w:val="0"/>
                <w:bCs w:val="0"/>
                <w:sz w:val="32"/>
                <w:szCs w:val="32"/>
                <w:u w:val="single"/>
              </w:rPr>
              <w:t xml:space="preserve">    </w:t>
            </w:r>
          </w:p>
        </w:tc>
        <w:tc>
          <w:tcPr>
            <w:tcW w:w="1702" w:type="dxa"/>
            <w:vAlign w:val="top"/>
          </w:tcPr>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1.个人卫生</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2.膳食</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3.心理</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4.运动</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5.自我监测</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6.分娩准备</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7.母乳喂养</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8其他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612" w:type="dxa"/>
            <w:vAlign w:val="top"/>
          </w:tcPr>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1.个人卫生</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2.膳食</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3.心理</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4.运动</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5.自我监测</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6.分娩准备</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7.母乳喂养</w:t>
            </w:r>
          </w:p>
          <w:p>
            <w:pPr>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8其他</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1810" w:type="dxa"/>
            <w:gridSpan w:val="2"/>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转    诊</w:t>
            </w:r>
          </w:p>
        </w:tc>
        <w:tc>
          <w:tcPr>
            <w:tcW w:w="1704" w:type="dxa"/>
            <w:vAlign w:val="top"/>
          </w:tcPr>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1无2有    □</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adjustRightInd w:val="0"/>
              <w:snapToGrid w:val="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机构及科室：</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700" w:type="dxa"/>
            <w:vAlign w:val="top"/>
          </w:tcPr>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1无 2有    □</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adjustRightInd w:val="0"/>
              <w:snapToGrid w:val="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机构及科室：</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702" w:type="dxa"/>
            <w:vAlign w:val="top"/>
          </w:tcPr>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1无2有    □</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adjustRightInd w:val="0"/>
              <w:snapToGrid w:val="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机构及科室：</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1612" w:type="dxa"/>
            <w:vAlign w:val="top"/>
          </w:tcPr>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1无2有    □</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adjustRightInd w:val="0"/>
              <w:snapToGrid w:val="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机构及科室：</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10" w:type="dxa"/>
            <w:gridSpan w:val="2"/>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下次随访日期</w:t>
            </w:r>
          </w:p>
        </w:tc>
        <w:tc>
          <w:tcPr>
            <w:tcW w:w="1704" w:type="dxa"/>
            <w:vAlign w:val="top"/>
          </w:tcPr>
          <w:p>
            <w:pPr>
              <w:rPr>
                <w:rFonts w:hint="eastAsia" w:ascii="仿宋" w:hAnsi="仿宋" w:eastAsia="仿宋" w:cs="仿宋"/>
                <w:b w:val="0"/>
                <w:bCs w:val="0"/>
                <w:sz w:val="32"/>
                <w:szCs w:val="32"/>
              </w:rPr>
            </w:pPr>
          </w:p>
        </w:tc>
        <w:tc>
          <w:tcPr>
            <w:tcW w:w="1700" w:type="dxa"/>
            <w:vAlign w:val="top"/>
          </w:tcPr>
          <w:p>
            <w:pPr>
              <w:rPr>
                <w:rFonts w:hint="eastAsia" w:ascii="仿宋" w:hAnsi="仿宋" w:eastAsia="仿宋" w:cs="仿宋"/>
                <w:b w:val="0"/>
                <w:bCs w:val="0"/>
                <w:sz w:val="32"/>
                <w:szCs w:val="32"/>
              </w:rPr>
            </w:pPr>
          </w:p>
        </w:tc>
        <w:tc>
          <w:tcPr>
            <w:tcW w:w="1702" w:type="dxa"/>
            <w:vAlign w:val="top"/>
          </w:tcPr>
          <w:p>
            <w:pPr>
              <w:rPr>
                <w:rFonts w:hint="eastAsia" w:ascii="仿宋" w:hAnsi="仿宋" w:eastAsia="仿宋" w:cs="仿宋"/>
                <w:b w:val="0"/>
                <w:bCs w:val="0"/>
                <w:sz w:val="32"/>
                <w:szCs w:val="32"/>
              </w:rPr>
            </w:pPr>
          </w:p>
        </w:tc>
        <w:tc>
          <w:tcPr>
            <w:tcW w:w="1612" w:type="dxa"/>
            <w:vAlign w:val="top"/>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10" w:type="dxa"/>
            <w:gridSpan w:val="2"/>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随访医生签名</w:t>
            </w:r>
          </w:p>
        </w:tc>
        <w:tc>
          <w:tcPr>
            <w:tcW w:w="1704" w:type="dxa"/>
            <w:vAlign w:val="top"/>
          </w:tcPr>
          <w:p>
            <w:pPr>
              <w:rPr>
                <w:rFonts w:hint="eastAsia" w:ascii="仿宋" w:hAnsi="仿宋" w:eastAsia="仿宋" w:cs="仿宋"/>
                <w:b w:val="0"/>
                <w:bCs w:val="0"/>
                <w:sz w:val="32"/>
                <w:szCs w:val="32"/>
              </w:rPr>
            </w:pPr>
          </w:p>
        </w:tc>
        <w:tc>
          <w:tcPr>
            <w:tcW w:w="1700" w:type="dxa"/>
            <w:vAlign w:val="top"/>
          </w:tcPr>
          <w:p>
            <w:pPr>
              <w:rPr>
                <w:rFonts w:hint="eastAsia" w:ascii="仿宋" w:hAnsi="仿宋" w:eastAsia="仿宋" w:cs="仿宋"/>
                <w:b w:val="0"/>
                <w:bCs w:val="0"/>
                <w:sz w:val="32"/>
                <w:szCs w:val="32"/>
              </w:rPr>
            </w:pPr>
          </w:p>
        </w:tc>
        <w:tc>
          <w:tcPr>
            <w:tcW w:w="1702" w:type="dxa"/>
            <w:vAlign w:val="top"/>
          </w:tcPr>
          <w:p>
            <w:pPr>
              <w:rPr>
                <w:rFonts w:hint="eastAsia" w:ascii="仿宋" w:hAnsi="仿宋" w:eastAsia="仿宋" w:cs="仿宋"/>
                <w:b w:val="0"/>
                <w:bCs w:val="0"/>
                <w:sz w:val="32"/>
                <w:szCs w:val="32"/>
              </w:rPr>
            </w:pPr>
          </w:p>
        </w:tc>
        <w:tc>
          <w:tcPr>
            <w:tcW w:w="1612" w:type="dxa"/>
            <w:vAlign w:val="top"/>
          </w:tcPr>
          <w:p>
            <w:pPr>
              <w:rPr>
                <w:rFonts w:hint="eastAsia" w:ascii="仿宋" w:hAnsi="仿宋" w:eastAsia="仿宋" w:cs="仿宋"/>
                <w:b w:val="0"/>
                <w:bCs w:val="0"/>
                <w:sz w:val="32"/>
                <w:szCs w:val="32"/>
              </w:rPr>
            </w:pPr>
          </w:p>
        </w:tc>
      </w:tr>
    </w:tbl>
    <w:p>
      <w:pPr>
        <w:adjustRightInd w:val="0"/>
        <w:snapToGrid w:val="0"/>
        <w:spacing w:line="360" w:lineRule="auto"/>
        <w:ind w:right="45"/>
        <w:jc w:val="left"/>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填表说明</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1．孕周：为此次随访时的妊娠周数。</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2．主诉：填写孕妇自述的主要症状和不适。</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3．体重：填写此次测量的体重。</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4．产科检查：按照要求进行产科检查，填写具体数值。</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5．血红蛋白、尿蛋白：填写血红蛋白、尿蛋白检测结果。</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6．其他检查：若有其他辅助检查，填写此处。</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7．分类：根据此次随访的情况，对孕妇进行分类，若发现异常，写明具体情况。</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8．指导：可以多选，未列出的其他指导请具体填写。</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9．转诊：若有需转诊的情况，具体填写。</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10．下次随访日期：根据孕妇情况确定下次随访日期，并告知孕妇。</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11．随访医生签名：随访完毕，核查无误后医生签名。</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12．第4次和第5次产前随访服务，应该在确定好的分娩医疗卫生机构或有助产资质的医疗卫生机构进行相应的检查，由乡镇卫生院和社区卫生服务中心提供健康管理服务和记录。</w:t>
      </w:r>
    </w:p>
    <w:p>
      <w:pPr>
        <w:adjustRightInd w:val="0"/>
        <w:snapToGrid w:val="0"/>
        <w:ind w:right="45"/>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附件3</w:t>
      </w:r>
    </w:p>
    <w:p>
      <w:pPr>
        <w:tabs>
          <w:tab w:val="left" w:pos="2085"/>
          <w:tab w:val="left" w:pos="3427"/>
          <w:tab w:val="left" w:pos="4495"/>
        </w:tabs>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产后访视记录表</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5859"/>
        <w:gridCol w:w="82"/>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5"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随访日期</w:t>
            </w:r>
          </w:p>
        </w:tc>
        <w:tc>
          <w:tcPr>
            <w:tcW w:w="6623" w:type="dxa"/>
            <w:gridSpan w:val="3"/>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905"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体温</w:t>
            </w:r>
          </w:p>
        </w:tc>
        <w:tc>
          <w:tcPr>
            <w:tcW w:w="6623" w:type="dxa"/>
            <w:gridSpan w:val="3"/>
            <w:vAlign w:val="top"/>
          </w:tcPr>
          <w:p>
            <w:pPr>
              <w:ind w:right="420" w:firstLine="4000" w:firstLineChars="1250"/>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jc w:val="center"/>
        </w:trPr>
        <w:tc>
          <w:tcPr>
            <w:tcW w:w="1905"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一般健康情况</w:t>
            </w:r>
          </w:p>
        </w:tc>
        <w:tc>
          <w:tcPr>
            <w:tcW w:w="6623" w:type="dxa"/>
            <w:gridSpan w:val="3"/>
            <w:vAlign w:val="top"/>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5"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一般心理状况</w:t>
            </w:r>
          </w:p>
        </w:tc>
        <w:tc>
          <w:tcPr>
            <w:tcW w:w="6623" w:type="dxa"/>
            <w:gridSpan w:val="3"/>
            <w:vAlign w:val="top"/>
          </w:tcPr>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5"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血压</w:t>
            </w:r>
          </w:p>
        </w:tc>
        <w:tc>
          <w:tcPr>
            <w:tcW w:w="6623" w:type="dxa"/>
            <w:gridSpan w:val="3"/>
            <w:tcBorders>
              <w:bottom w:val="single" w:color="auto" w:sz="4" w:space="0"/>
            </w:tcBorders>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               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5"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乳  房</w:t>
            </w:r>
          </w:p>
        </w:tc>
        <w:tc>
          <w:tcPr>
            <w:tcW w:w="5859" w:type="dxa"/>
            <w:tcBorders>
              <w:right w:val="nil"/>
            </w:tcBorders>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764" w:type="dxa"/>
            <w:gridSpan w:val="2"/>
            <w:tcBorders>
              <w:left w:val="nil"/>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5"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恶  露</w:t>
            </w:r>
          </w:p>
        </w:tc>
        <w:tc>
          <w:tcPr>
            <w:tcW w:w="5859" w:type="dxa"/>
            <w:tcBorders>
              <w:right w:val="nil"/>
            </w:tcBorders>
            <w:vAlign w:val="top"/>
          </w:tcPr>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764" w:type="dxa"/>
            <w:gridSpan w:val="2"/>
            <w:tcBorders>
              <w:left w:val="nil"/>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5"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子  宫</w:t>
            </w:r>
          </w:p>
        </w:tc>
        <w:tc>
          <w:tcPr>
            <w:tcW w:w="5859" w:type="dxa"/>
            <w:tcBorders>
              <w:right w:val="nil"/>
            </w:tcBorders>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764" w:type="dxa"/>
            <w:gridSpan w:val="2"/>
            <w:tcBorders>
              <w:left w:val="nil"/>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5"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伤  口</w:t>
            </w:r>
          </w:p>
        </w:tc>
        <w:tc>
          <w:tcPr>
            <w:tcW w:w="5859" w:type="dxa"/>
            <w:tcBorders>
              <w:right w:val="nil"/>
            </w:tcBorders>
            <w:vAlign w:val="top"/>
          </w:tcPr>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764" w:type="dxa"/>
            <w:gridSpan w:val="2"/>
            <w:tcBorders>
              <w:left w:val="nil"/>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1905"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其  他</w:t>
            </w:r>
          </w:p>
        </w:tc>
        <w:tc>
          <w:tcPr>
            <w:tcW w:w="6623" w:type="dxa"/>
            <w:gridSpan w:val="3"/>
            <w:tcBorders>
              <w:bottom w:val="single" w:color="auto" w:sz="4" w:space="0"/>
            </w:tcBorders>
            <w:vAlign w:val="top"/>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905"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分  类</w:t>
            </w:r>
          </w:p>
        </w:tc>
        <w:tc>
          <w:tcPr>
            <w:tcW w:w="5859" w:type="dxa"/>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764" w:type="dxa"/>
            <w:gridSpan w:val="2"/>
            <w:tcBorders>
              <w:left w:val="nil"/>
            </w:tcBorders>
            <w:vAlign w:val="center"/>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1" w:hRule="atLeast"/>
          <w:jc w:val="center"/>
        </w:trPr>
        <w:tc>
          <w:tcPr>
            <w:tcW w:w="1905"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指  导</w:t>
            </w:r>
          </w:p>
        </w:tc>
        <w:tc>
          <w:tcPr>
            <w:tcW w:w="6623" w:type="dxa"/>
            <w:gridSpan w:val="3"/>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1个人卫生</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2心理</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3营养</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4母乳喂养</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5新生儿护理与喂养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6其他</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905" w:type="dxa"/>
            <w:vMerge w:val="restart"/>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转  诊</w:t>
            </w:r>
          </w:p>
        </w:tc>
        <w:tc>
          <w:tcPr>
            <w:tcW w:w="5941" w:type="dxa"/>
            <w:gridSpan w:val="2"/>
            <w:tcBorders>
              <w:bottom w:val="nil"/>
              <w:right w:val="nil"/>
            </w:tcBorders>
            <w:vAlign w:val="center"/>
          </w:tcPr>
          <w:p>
            <w:pPr>
              <w:spacing w:before="48" w:beforeLines="20"/>
              <w:rPr>
                <w:rFonts w:hint="eastAsia" w:ascii="仿宋" w:hAnsi="仿宋" w:eastAsia="仿宋" w:cs="仿宋"/>
                <w:b w:val="0"/>
                <w:bCs w:val="0"/>
                <w:sz w:val="32"/>
                <w:szCs w:val="32"/>
              </w:rPr>
            </w:pPr>
            <w:r>
              <w:rPr>
                <w:rFonts w:hint="eastAsia" w:ascii="仿宋" w:hAnsi="仿宋" w:eastAsia="仿宋" w:cs="仿宋"/>
                <w:b w:val="0"/>
                <w:bCs w:val="0"/>
                <w:sz w:val="32"/>
                <w:szCs w:val="32"/>
              </w:rPr>
              <w:t>1无   2有</w:t>
            </w:r>
          </w:p>
        </w:tc>
        <w:tc>
          <w:tcPr>
            <w:tcW w:w="682" w:type="dxa"/>
            <w:tcBorders>
              <w:left w:val="nil"/>
              <w:bottom w:val="nil"/>
            </w:tcBorders>
            <w:vAlign w:val="center"/>
          </w:tcPr>
          <w:p>
            <w:pPr>
              <w:spacing w:before="48" w:beforeLines="20"/>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jc w:val="center"/>
        </w:trPr>
        <w:tc>
          <w:tcPr>
            <w:tcW w:w="1905" w:type="dxa"/>
            <w:vMerge w:val="continue"/>
            <w:vAlign w:val="center"/>
          </w:tcPr>
          <w:p>
            <w:pPr>
              <w:jc w:val="center"/>
              <w:rPr>
                <w:rFonts w:hint="eastAsia" w:ascii="仿宋" w:hAnsi="仿宋" w:eastAsia="仿宋" w:cs="仿宋"/>
                <w:b w:val="0"/>
                <w:bCs w:val="0"/>
                <w:sz w:val="32"/>
                <w:szCs w:val="32"/>
              </w:rPr>
            </w:pPr>
          </w:p>
        </w:tc>
        <w:tc>
          <w:tcPr>
            <w:tcW w:w="6623" w:type="dxa"/>
            <w:gridSpan w:val="3"/>
            <w:tcBorders>
              <w:top w:val="nil"/>
            </w:tcBorders>
            <w:vAlign w:val="center"/>
          </w:tcPr>
          <w:p>
            <w:pPr>
              <w:spacing w:before="48" w:beforeLines="20"/>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p>
          <w:p>
            <w:pPr>
              <w:spacing w:before="48" w:beforeLines="20"/>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机构及科室：</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5"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下次随访日期</w:t>
            </w:r>
          </w:p>
        </w:tc>
        <w:tc>
          <w:tcPr>
            <w:tcW w:w="6623" w:type="dxa"/>
            <w:gridSpan w:val="3"/>
            <w:vAlign w:val="top"/>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5"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随访医生签名</w:t>
            </w:r>
          </w:p>
        </w:tc>
        <w:tc>
          <w:tcPr>
            <w:tcW w:w="6623" w:type="dxa"/>
            <w:gridSpan w:val="3"/>
            <w:vAlign w:val="top"/>
          </w:tcPr>
          <w:p>
            <w:pPr>
              <w:rPr>
                <w:rFonts w:hint="eastAsia" w:ascii="仿宋" w:hAnsi="仿宋" w:eastAsia="仿宋" w:cs="仿宋"/>
                <w:b w:val="0"/>
                <w:bCs w:val="0"/>
                <w:sz w:val="32"/>
                <w:szCs w:val="32"/>
              </w:rPr>
            </w:pPr>
          </w:p>
        </w:tc>
      </w:tr>
    </w:tbl>
    <w:p>
      <w:pPr>
        <w:adjustRightInd w:val="0"/>
        <w:snapToGrid w:val="0"/>
        <w:spacing w:line="360" w:lineRule="auto"/>
        <w:ind w:right="45"/>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填表说明</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1．本表为产妇出院后3～7天内由医务人员到产妇家中进行产后检查时填写，产妇情况填写此表，新生儿情况填写“新生儿家庭访视表”。</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2．一般健康状况：对产妇一般情况进行检查，具体描述并填写。</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3．血压：测量产妇血压，填写具体数值。</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4．乳房、恶露、子宫、伤口：对产妇进行检查，若有异常，具体描述。</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5．分类：根据此次随访情况，对产妇进行分类，若为其他异常，具体写明情况。</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6．指导：可以多选，未列出的其他指导请具体填写。</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7．转诊：若有需转诊的情况，具体填写。</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8．随访医生签名：随访完毕，核查无误后随访医生签名。</w:t>
      </w:r>
    </w:p>
    <w:p>
      <w:pPr>
        <w:adjustRightInd w:val="0"/>
        <w:snapToGrid w:val="0"/>
        <w:spacing w:line="32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附件4</w:t>
      </w:r>
    </w:p>
    <w:p>
      <w:pPr>
        <w:tabs>
          <w:tab w:val="left" w:pos="2085"/>
          <w:tab w:val="left" w:pos="3427"/>
          <w:tab w:val="left" w:pos="4495"/>
        </w:tabs>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产后42天健康检查记录表</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7"/>
        <w:gridCol w:w="4684"/>
        <w:gridCol w:w="1078"/>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2087"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随访日期</w:t>
            </w:r>
          </w:p>
        </w:tc>
        <w:tc>
          <w:tcPr>
            <w:tcW w:w="6441" w:type="dxa"/>
            <w:gridSpan w:val="3"/>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12" w:hRule="atLeast"/>
          <w:jc w:val="center"/>
        </w:trPr>
        <w:tc>
          <w:tcPr>
            <w:tcW w:w="2087"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一般健康情况</w:t>
            </w:r>
          </w:p>
        </w:tc>
        <w:tc>
          <w:tcPr>
            <w:tcW w:w="6441" w:type="dxa"/>
            <w:gridSpan w:val="3"/>
            <w:vAlign w:val="top"/>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2" w:hRule="atLeast"/>
          <w:jc w:val="center"/>
        </w:trPr>
        <w:tc>
          <w:tcPr>
            <w:tcW w:w="2087"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一般心理状况</w:t>
            </w:r>
          </w:p>
        </w:tc>
        <w:tc>
          <w:tcPr>
            <w:tcW w:w="6441" w:type="dxa"/>
            <w:gridSpan w:val="3"/>
            <w:vAlign w:val="top"/>
          </w:tcPr>
          <w:p>
            <w:pP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2087" w:type="dxa"/>
            <w:vAlign w:val="top"/>
          </w:tcPr>
          <w:p>
            <w:pPr>
              <w:ind w:right="10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血  压</w:t>
            </w:r>
          </w:p>
        </w:tc>
        <w:tc>
          <w:tcPr>
            <w:tcW w:w="6441" w:type="dxa"/>
            <w:gridSpan w:val="3"/>
            <w:vAlign w:val="top"/>
          </w:tcPr>
          <w:p>
            <w:pPr>
              <w:tabs>
                <w:tab w:val="left" w:pos="2130"/>
              </w:tabs>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r>
              <w:rPr>
                <w:rFonts w:hint="eastAsia" w:ascii="仿宋" w:hAnsi="仿宋" w:eastAsia="仿宋" w:cs="仿宋"/>
                <w:b w:val="0"/>
                <w:bCs w:val="0"/>
                <w:sz w:val="32"/>
                <w:szCs w:val="32"/>
              </w:rPr>
              <w:tab/>
            </w:r>
            <w:r>
              <w:rPr>
                <w:rFonts w:hint="eastAsia" w:ascii="仿宋" w:hAnsi="仿宋" w:eastAsia="仿宋" w:cs="仿宋"/>
                <w:b w:val="0"/>
                <w:bCs w:val="0"/>
                <w:sz w:val="32"/>
                <w:szCs w:val="32"/>
              </w:rPr>
              <w:t xml:space="preserve">mmHg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2087" w:type="dxa"/>
            <w:vAlign w:val="top"/>
          </w:tcPr>
          <w:p>
            <w:pPr>
              <w:ind w:right="42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乳  房</w:t>
            </w:r>
          </w:p>
        </w:tc>
        <w:tc>
          <w:tcPr>
            <w:tcW w:w="5762" w:type="dxa"/>
            <w:gridSpan w:val="2"/>
            <w:tcBorders>
              <w:right w:val="nil"/>
            </w:tcBorders>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p>
        </w:tc>
        <w:tc>
          <w:tcPr>
            <w:tcW w:w="679" w:type="dxa"/>
            <w:tcBorders>
              <w:left w:val="nil"/>
            </w:tcBorders>
            <w:vAlign w:val="top"/>
          </w:tcPr>
          <w:p>
            <w:pPr>
              <w:ind w:left="12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2087"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恶  露</w:t>
            </w:r>
          </w:p>
        </w:tc>
        <w:tc>
          <w:tcPr>
            <w:tcW w:w="5762" w:type="dxa"/>
            <w:gridSpan w:val="2"/>
            <w:tcBorders>
              <w:right w:val="nil"/>
            </w:tcBorders>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p>
        </w:tc>
        <w:tc>
          <w:tcPr>
            <w:tcW w:w="679" w:type="dxa"/>
            <w:tcBorders>
              <w:left w:val="nil"/>
            </w:tcBorders>
            <w:vAlign w:val="top"/>
          </w:tcPr>
          <w:p>
            <w:pPr>
              <w:ind w:left="12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2087"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子  宫</w:t>
            </w:r>
          </w:p>
        </w:tc>
        <w:tc>
          <w:tcPr>
            <w:tcW w:w="5762" w:type="dxa"/>
            <w:gridSpan w:val="2"/>
            <w:tcBorders>
              <w:right w:val="nil"/>
            </w:tcBorders>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p>
        </w:tc>
        <w:tc>
          <w:tcPr>
            <w:tcW w:w="679" w:type="dxa"/>
            <w:tcBorders>
              <w:left w:val="nil"/>
            </w:tcBorders>
            <w:vAlign w:val="top"/>
          </w:tcPr>
          <w:p>
            <w:pPr>
              <w:ind w:left="12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2087"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伤  口</w:t>
            </w:r>
          </w:p>
        </w:tc>
        <w:tc>
          <w:tcPr>
            <w:tcW w:w="5762" w:type="dxa"/>
            <w:gridSpan w:val="2"/>
            <w:tcBorders>
              <w:right w:val="nil"/>
            </w:tcBorders>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1未见异常  2异常</w:t>
            </w:r>
            <w:r>
              <w:rPr>
                <w:rFonts w:hint="eastAsia" w:ascii="仿宋" w:hAnsi="仿宋" w:eastAsia="仿宋" w:cs="仿宋"/>
                <w:b w:val="0"/>
                <w:bCs w:val="0"/>
                <w:sz w:val="32"/>
                <w:szCs w:val="32"/>
                <w:u w:val="single"/>
              </w:rPr>
              <w:t xml:space="preserve">　　　　　　　  </w:t>
            </w:r>
          </w:p>
        </w:tc>
        <w:tc>
          <w:tcPr>
            <w:tcW w:w="679" w:type="dxa"/>
            <w:tcBorders>
              <w:left w:val="nil"/>
            </w:tcBorders>
            <w:vAlign w:val="top"/>
          </w:tcPr>
          <w:p>
            <w:pPr>
              <w:ind w:left="12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2087"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其  他</w:t>
            </w:r>
          </w:p>
        </w:tc>
        <w:tc>
          <w:tcPr>
            <w:tcW w:w="5762" w:type="dxa"/>
            <w:gridSpan w:val="2"/>
            <w:tcBorders>
              <w:right w:val="nil"/>
            </w:tcBorders>
            <w:vAlign w:val="top"/>
          </w:tcPr>
          <w:p>
            <w:pPr>
              <w:rPr>
                <w:rFonts w:hint="eastAsia" w:ascii="仿宋" w:hAnsi="仿宋" w:eastAsia="仿宋" w:cs="仿宋"/>
                <w:b w:val="0"/>
                <w:bCs w:val="0"/>
                <w:sz w:val="32"/>
                <w:szCs w:val="32"/>
              </w:rPr>
            </w:pPr>
          </w:p>
        </w:tc>
        <w:tc>
          <w:tcPr>
            <w:tcW w:w="679" w:type="dxa"/>
            <w:tcBorders>
              <w:left w:val="nil"/>
            </w:tcBorders>
            <w:vAlign w:val="top"/>
          </w:tcPr>
          <w:p>
            <w:pPr>
              <w:jc w:val="righ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87"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分  类</w:t>
            </w:r>
          </w:p>
        </w:tc>
        <w:tc>
          <w:tcPr>
            <w:tcW w:w="5762" w:type="dxa"/>
            <w:gridSpan w:val="2"/>
            <w:tcBorders>
              <w:right w:val="nil"/>
            </w:tcBorders>
            <w:vAlign w:val="center"/>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1已恢复     2未恢复</w:t>
            </w:r>
            <w:r>
              <w:rPr>
                <w:rFonts w:hint="eastAsia" w:ascii="仿宋" w:hAnsi="仿宋" w:eastAsia="仿宋" w:cs="仿宋"/>
                <w:b w:val="0"/>
                <w:bCs w:val="0"/>
                <w:sz w:val="32"/>
                <w:szCs w:val="32"/>
                <w:u w:val="single"/>
              </w:rPr>
              <w:t xml:space="preserve">　　　　　　　  </w:t>
            </w:r>
          </w:p>
        </w:tc>
        <w:tc>
          <w:tcPr>
            <w:tcW w:w="679" w:type="dxa"/>
            <w:tcBorders>
              <w:left w:val="nil"/>
            </w:tcBorders>
            <w:vAlign w:val="center"/>
          </w:tcPr>
          <w:p>
            <w:pPr>
              <w:ind w:left="123"/>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2087"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指  导</w:t>
            </w:r>
          </w:p>
        </w:tc>
        <w:tc>
          <w:tcPr>
            <w:tcW w:w="4684" w:type="dxa"/>
            <w:tcBorders>
              <w:right w:val="nil"/>
            </w:tcBorders>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1性保健</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2避孕</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3婴儿喂养及营养</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4其他 </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757" w:type="dxa"/>
            <w:gridSpan w:val="2"/>
            <w:tcBorders>
              <w:left w:val="nil"/>
            </w:tcBorders>
            <w:vAlign w:val="top"/>
          </w:tcPr>
          <w:p>
            <w:pPr>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3" w:hRule="atLeast"/>
          <w:jc w:val="center"/>
        </w:trPr>
        <w:tc>
          <w:tcPr>
            <w:tcW w:w="2087" w:type="dxa"/>
            <w:vAlign w:val="center"/>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处  理</w:t>
            </w:r>
          </w:p>
        </w:tc>
        <w:tc>
          <w:tcPr>
            <w:tcW w:w="4684" w:type="dxa"/>
            <w:tcBorders>
              <w:right w:val="nil"/>
            </w:tcBorders>
            <w:vAlign w:val="top"/>
          </w:tcPr>
          <w:p>
            <w:pPr>
              <w:rPr>
                <w:rFonts w:hint="eastAsia" w:ascii="仿宋" w:hAnsi="仿宋" w:eastAsia="仿宋" w:cs="仿宋"/>
                <w:b w:val="0"/>
                <w:bCs w:val="0"/>
                <w:sz w:val="32"/>
                <w:szCs w:val="32"/>
              </w:rPr>
            </w:pPr>
            <w:r>
              <w:rPr>
                <w:rFonts w:hint="eastAsia" w:ascii="仿宋" w:hAnsi="仿宋" w:eastAsia="仿宋" w:cs="仿宋"/>
                <w:b w:val="0"/>
                <w:bCs w:val="0"/>
                <w:sz w:val="32"/>
                <w:szCs w:val="32"/>
              </w:rPr>
              <w:t>1结案</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2转诊　</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原因：</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机构及科室：</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1757" w:type="dxa"/>
            <w:gridSpan w:val="2"/>
            <w:tcBorders>
              <w:left w:val="nil"/>
            </w:tcBorders>
            <w:vAlign w:val="top"/>
          </w:tcPr>
          <w:p>
            <w:pPr>
              <w:ind w:left="901"/>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p>
            <w:pPr>
              <w:widowControl/>
              <w:jc w:val="right"/>
              <w:rPr>
                <w:rFonts w:hint="eastAsia" w:ascii="仿宋" w:hAnsi="仿宋" w:eastAsia="仿宋" w:cs="仿宋"/>
                <w:b w:val="0"/>
                <w:bCs w:val="0"/>
                <w:sz w:val="32"/>
                <w:szCs w:val="32"/>
              </w:rPr>
            </w:pPr>
          </w:p>
          <w:p>
            <w:pPr>
              <w:widowControl/>
              <w:jc w:val="right"/>
              <w:rPr>
                <w:rFonts w:hint="eastAsia" w:ascii="仿宋" w:hAnsi="仿宋" w:eastAsia="仿宋" w:cs="仿宋"/>
                <w:b w:val="0"/>
                <w:bCs w:val="0"/>
                <w:sz w:val="32"/>
                <w:szCs w:val="32"/>
              </w:rPr>
            </w:pPr>
          </w:p>
          <w:p>
            <w:pPr>
              <w:jc w:val="righ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2087" w:type="dxa"/>
            <w:vAlign w:val="top"/>
          </w:tcPr>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随访医生签名</w:t>
            </w:r>
          </w:p>
        </w:tc>
        <w:tc>
          <w:tcPr>
            <w:tcW w:w="6441" w:type="dxa"/>
            <w:gridSpan w:val="3"/>
            <w:vAlign w:val="top"/>
          </w:tcPr>
          <w:p>
            <w:pPr>
              <w:rPr>
                <w:rFonts w:hint="eastAsia" w:ascii="仿宋" w:hAnsi="仿宋" w:eastAsia="仿宋" w:cs="仿宋"/>
                <w:b w:val="0"/>
                <w:bCs w:val="0"/>
                <w:sz w:val="32"/>
                <w:szCs w:val="32"/>
              </w:rPr>
            </w:pPr>
          </w:p>
        </w:tc>
      </w:tr>
    </w:tbl>
    <w:p>
      <w:pPr>
        <w:adjustRightInd w:val="0"/>
        <w:snapToGrid w:val="0"/>
        <w:spacing w:line="360" w:lineRule="auto"/>
        <w:ind w:right="45"/>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填表说明</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1．一般健康状况：对产妇一般情况进行检查，具体描述并填写。</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2．血压：如有必要，测量产妇血压，填写具体数值。</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3．乳房、恶露、子宫、伤口：对产妇进行检查，若有异常，具体描述。</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4．分类：根据此次随访情况，对产妇进行分类，若为未恢复，具体写明情况。</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5．指导：可以多选，未列出的其他指导请具体填写。</w:t>
      </w:r>
    </w:p>
    <w:p>
      <w:pPr>
        <w:tabs>
          <w:tab w:val="left" w:pos="1485"/>
          <w:tab w:val="left" w:pos="4627"/>
          <w:tab w:val="left" w:pos="5913"/>
        </w:tabs>
        <w:ind w:right="210"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6．处理：若产妇已恢复正常，则结案。若有需转诊的情况，具体填写。</w:t>
      </w:r>
    </w:p>
    <w:p>
      <w:pPr>
        <w:tabs>
          <w:tab w:val="left" w:pos="1485"/>
          <w:tab w:val="left" w:pos="4627"/>
          <w:tab w:val="left" w:pos="5913"/>
        </w:tabs>
        <w:ind w:right="210" w:firstLine="640" w:firstLineChars="200"/>
        <w:jc w:val="left"/>
        <w:rPr>
          <w:rFonts w:hint="eastAsia" w:ascii="仿宋" w:hAnsi="仿宋" w:eastAsia="仿宋" w:cs="仿宋"/>
          <w:b w:val="0"/>
          <w:bCs w:val="0"/>
          <w:kern w:val="44"/>
          <w:sz w:val="32"/>
          <w:szCs w:val="32"/>
        </w:rPr>
      </w:pPr>
      <w:r>
        <w:rPr>
          <w:rFonts w:hint="eastAsia" w:ascii="仿宋" w:hAnsi="仿宋" w:eastAsia="仿宋" w:cs="仿宋"/>
          <w:b w:val="0"/>
          <w:bCs w:val="0"/>
          <w:sz w:val="32"/>
          <w:szCs w:val="32"/>
        </w:rPr>
        <w:t>7．随访医生签名：检查完毕，核查无误后检查医生签名。</w:t>
      </w:r>
      <w:bookmarkStart w:id="22" w:name="_Toc243282666"/>
      <w:bookmarkStart w:id="23" w:name="_Toc288912359"/>
    </w:p>
    <w:p>
      <w:pPr>
        <w:pStyle w:val="2"/>
        <w:spacing w:line="240" w:lineRule="auto"/>
        <w:jc w:val="center"/>
        <w:rPr>
          <w:rFonts w:hint="eastAsia" w:ascii="仿宋" w:hAnsi="仿宋" w:eastAsia="仿宋" w:cs="仿宋"/>
          <w:b w:val="0"/>
          <w:bCs w:val="0"/>
          <w:sz w:val="32"/>
          <w:szCs w:val="32"/>
        </w:rPr>
      </w:pPr>
      <w:bookmarkStart w:id="24" w:name="_Toc290385628"/>
      <w:r>
        <w:rPr>
          <w:rFonts w:hint="eastAsia" w:ascii="仿宋" w:hAnsi="仿宋" w:eastAsia="仿宋" w:cs="仿宋"/>
          <w:b w:val="0"/>
          <w:bCs w:val="0"/>
          <w:sz w:val="32"/>
          <w:szCs w:val="32"/>
        </w:rPr>
        <w:br w:type="page"/>
      </w:r>
      <w:r>
        <w:rPr>
          <w:rFonts w:hint="eastAsia" w:ascii="黑体" w:hAnsi="黑体" w:eastAsia="黑体" w:cs="黑体"/>
          <w:b w:val="0"/>
          <w:bCs w:val="0"/>
          <w:sz w:val="32"/>
          <w:szCs w:val="32"/>
        </w:rPr>
        <w:t>老年人健康管理服务规范</w:t>
      </w:r>
      <w:bookmarkEnd w:id="22"/>
      <w:bookmarkEnd w:id="23"/>
      <w:bookmarkEnd w:id="24"/>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一、服务对象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辖区内65岁及以上常住居民。</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二、服务内容</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每年为老年人提供1次健康管理服务，包括生活方式和健康状况评估、体格检查、辅助检查和健康指导。</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（一）生活方式和健康状况评估。通过问诊及老年人健康状态自评了解其基本健康状况、体育锻炼、饮食、吸烟、饮酒、慢性疾病常见症状、既往所患疾病、治疗及目前用药和生活自理能力等情况。</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（二）体格检查。包括体温、脉搏、呼吸、血压、身高、体重、腰围、皮肤、浅表淋巴结、心脏、肺部、腹部等常规体格检查，并对口腔、视力、听力和运动功能等进行粗测判断。</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（三）辅助检查。包括血常规、尿常规、肝功能（血清谷草转氨酶、血清谷丙转氨酶和总胆红素）、肾功能（血清肌酐和血尿素氮）、空腹血糖、血脂和心电图检测。</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（四）健康指导。告知健康体检结果并进行相应健康指导。</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1.对发现已确诊的原发性高血压和2型糖尿病等患者纳入相应的慢性病患者健康管理。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2.对体检中发现有异常的老年人建议定期复查。</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3.进行健康生活方式以及疫苗接种、骨质疏松预防、防跌倒措施、意外伤害预防和自救等健康指导。</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4.告知或预约下一次健康管理服务的时间。</w:t>
      </w:r>
    </w:p>
    <w:p>
      <w:pPr>
        <w:adjustRightInd w:val="0"/>
        <w:snapToGrid w:val="0"/>
        <w:spacing w:line="360" w:lineRule="auto"/>
        <w:ind w:firstLine="630" w:firstLineChars="197"/>
        <w:rPr>
          <w:rFonts w:hint="eastAsia" w:ascii="楷体" w:hAnsi="楷体" w:eastAsia="楷体" w:cs="楷体"/>
          <w:b w:val="0"/>
          <w:bCs w:val="0"/>
          <w:sz w:val="32"/>
          <w:szCs w:val="32"/>
        </w:rPr>
      </w:pPr>
      <w:r>
        <w:rPr>
          <w:rFonts w:hint="eastAsia" w:ascii="楷体" w:hAnsi="楷体" w:eastAsia="楷体" w:cs="楷体"/>
          <w:b w:val="0"/>
          <w:bCs w:val="0"/>
          <w:sz w:val="32"/>
          <w:szCs w:val="32"/>
        </w:rPr>
        <w:t xml:space="preserve">三、服务流程 </w:t>
      </w:r>
    </w:p>
    <w:p>
      <w:pPr>
        <w:adjustRightInd w:val="0"/>
        <w:snapToGrid w:val="0"/>
        <w:rPr>
          <w:rFonts w:hint="eastAsia" w:ascii="楷体" w:hAnsi="楷体" w:eastAsia="楷体" w:cs="楷体"/>
          <w:b w:val="0"/>
          <w:bCs w:val="0"/>
          <w:sz w:val="32"/>
          <w:szCs w:val="32"/>
        </w:rPr>
      </w:pPr>
      <w:r>
        <w:rPr>
          <w:rFonts w:hint="eastAsia" w:ascii="仿宋" w:hAnsi="仿宋" w:eastAsia="仿宋" w:cs="仿宋"/>
          <w:b w:val="0"/>
          <w:bCs w:val="0"/>
          <w:sz w:val="32"/>
          <w:szCs w:val="32"/>
        </w:rPr>
        <w:object>
          <v:shape id="_x0000_i1030" o:spt="75" type="#_x0000_t75" style="height:217.9pt;width:419.75pt;" o:ole="t" filled="f" o:preferrelative="t" stroked="f" coordsize="21600,21600">
            <v:path/>
            <v:fill on="f" alignshape="1" focussize="0,0"/>
            <v:stroke on="f"/>
            <v:imagedata r:id="rId24" o:title=""/>
            <o:lock v:ext="edit" aspectratio="t"/>
            <w10:wrap type="none"/>
            <w10:anchorlock/>
          </v:shape>
          <o:OLEObject Type="Embed" ProgID="Visio.Drawing.11" ShapeID="_x0000_i1030" DrawAspect="Content" ObjectID="_1468075731" r:id="rId23">
            <o:LockedField>false</o:LockedField>
          </o:OLEObject>
        </w:object>
      </w:r>
      <w:r>
        <w:rPr>
          <w:rFonts w:hint="eastAsia" w:ascii="楷体" w:hAnsi="楷体" w:eastAsia="楷体" w:cs="楷体"/>
          <w:b w:val="0"/>
          <w:bCs w:val="0"/>
          <w:sz w:val="32"/>
          <w:szCs w:val="32"/>
        </w:rPr>
        <w:t xml:space="preserve">    四、服务要求</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（一）开展老年人健康管理服务的乡镇卫生院和社区卫生服务中心应当具备服务内容所需的基本设备和条件。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（二）加强与村（居）委会、派出所等相关部门的联系，掌握辖区内老年人口信息变化。加强宣传，告知服务内容，使更多的老年人愿意接受服务。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（三）每次健康检查后及时将相关信息记入健康档案。具体内容详见《城乡居民健康档案管理服务规范》健康体检表。对于已纳入相应慢病健康管理的老年人，本次健康管理服务可作为一次随访服务。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（四）积极应用中医药方法为老年人提供养生保健、疾病防治等健康指导</w:t>
      </w:r>
    </w:p>
    <w:p>
      <w:pPr>
        <w:adjustRightInd w:val="0"/>
        <w:snapToGrid w:val="0"/>
        <w:spacing w:line="400" w:lineRule="exact"/>
        <w:ind w:firstLine="800" w:firstLineChars="250"/>
        <w:rPr>
          <w:rFonts w:hint="eastAsia" w:ascii="楷体" w:hAnsi="楷体" w:eastAsia="楷体" w:cs="楷体"/>
          <w:b w:val="0"/>
          <w:bCs w:val="0"/>
          <w:sz w:val="32"/>
          <w:szCs w:val="32"/>
        </w:rPr>
      </w:pPr>
      <w:r>
        <w:rPr>
          <w:rFonts w:hint="eastAsia" w:ascii="楷体" w:hAnsi="楷体" w:eastAsia="楷体" w:cs="楷体"/>
          <w:b w:val="0"/>
          <w:bCs w:val="0"/>
          <w:sz w:val="32"/>
          <w:szCs w:val="32"/>
        </w:rPr>
        <w:t>五、考核指标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（一）老年人健康管理率＝接受健康管理人数/年内辖区内65岁及以上常住居民数×100％。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w:t>
      </w:r>
      <w:r>
        <w:rPr>
          <w:rFonts w:hint="eastAsia" w:ascii="仿宋" w:hAnsi="仿宋" w:eastAsia="仿宋" w:cs="仿宋"/>
          <w:b w:val="0"/>
          <w:bCs w:val="0"/>
          <w:spacing w:val="-2"/>
          <w:sz w:val="32"/>
          <w:szCs w:val="32"/>
        </w:rPr>
        <w:t>健康</w:t>
      </w:r>
      <w:r>
        <w:rPr>
          <w:rFonts w:hint="eastAsia" w:ascii="仿宋" w:hAnsi="仿宋" w:eastAsia="仿宋" w:cs="仿宋"/>
          <w:b w:val="0"/>
          <w:bCs w:val="0"/>
          <w:sz w:val="32"/>
          <w:szCs w:val="32"/>
        </w:rPr>
        <w:t>体检</w:t>
      </w:r>
      <w:r>
        <w:rPr>
          <w:rFonts w:hint="eastAsia" w:ascii="仿宋" w:hAnsi="仿宋" w:eastAsia="仿宋" w:cs="仿宋"/>
          <w:b w:val="0"/>
          <w:bCs w:val="0"/>
          <w:spacing w:val="-2"/>
          <w:sz w:val="32"/>
          <w:szCs w:val="32"/>
        </w:rPr>
        <w:t>表完整率＝抽查填写完整的健康</w:t>
      </w:r>
      <w:r>
        <w:rPr>
          <w:rFonts w:hint="eastAsia" w:ascii="仿宋" w:hAnsi="仿宋" w:eastAsia="仿宋" w:cs="仿宋"/>
          <w:b w:val="0"/>
          <w:bCs w:val="0"/>
          <w:sz w:val="32"/>
          <w:szCs w:val="32"/>
        </w:rPr>
        <w:t>体检</w:t>
      </w:r>
      <w:r>
        <w:rPr>
          <w:rFonts w:hint="eastAsia" w:ascii="仿宋" w:hAnsi="仿宋" w:eastAsia="仿宋" w:cs="仿宋"/>
          <w:b w:val="0"/>
          <w:bCs w:val="0"/>
          <w:spacing w:val="-2"/>
          <w:sz w:val="32"/>
          <w:szCs w:val="32"/>
        </w:rPr>
        <w:t>表数/抽查的健康</w:t>
      </w:r>
      <w:r>
        <w:rPr>
          <w:rFonts w:hint="eastAsia" w:ascii="仿宋" w:hAnsi="仿宋" w:eastAsia="仿宋" w:cs="仿宋"/>
          <w:b w:val="0"/>
          <w:bCs w:val="0"/>
          <w:sz w:val="32"/>
          <w:szCs w:val="32"/>
        </w:rPr>
        <w:t>体检</w:t>
      </w:r>
      <w:r>
        <w:rPr>
          <w:rFonts w:hint="eastAsia" w:ascii="仿宋" w:hAnsi="仿宋" w:eastAsia="仿宋" w:cs="仿宋"/>
          <w:b w:val="0"/>
          <w:bCs w:val="0"/>
          <w:spacing w:val="-2"/>
          <w:sz w:val="32"/>
          <w:szCs w:val="32"/>
        </w:rPr>
        <w:t>表数</w:t>
      </w:r>
      <w:r>
        <w:rPr>
          <w:rFonts w:hint="eastAsia" w:ascii="仿宋" w:hAnsi="仿宋" w:eastAsia="仿宋" w:cs="仿宋"/>
          <w:b w:val="0"/>
          <w:bCs w:val="0"/>
          <w:sz w:val="32"/>
          <w:szCs w:val="32"/>
        </w:rPr>
        <w:t>×100％。</w:t>
      </w:r>
    </w:p>
    <w:p>
      <w:pPr>
        <w:adjustRightInd w:val="0"/>
        <w:snapToGrid w:val="0"/>
        <w:spacing w:line="400" w:lineRule="exact"/>
        <w:ind w:firstLine="800" w:firstLineChars="250"/>
        <w:rPr>
          <w:rFonts w:hint="eastAsia" w:ascii="楷体" w:hAnsi="楷体" w:eastAsia="楷体" w:cs="楷体"/>
          <w:b w:val="0"/>
          <w:bCs w:val="0"/>
          <w:sz w:val="32"/>
          <w:szCs w:val="32"/>
        </w:rPr>
      </w:pPr>
      <w:r>
        <w:rPr>
          <w:rFonts w:hint="eastAsia" w:ascii="楷体" w:hAnsi="楷体" w:eastAsia="楷体" w:cs="楷体"/>
          <w:b w:val="0"/>
          <w:bCs w:val="0"/>
          <w:sz w:val="32"/>
          <w:szCs w:val="32"/>
        </w:rPr>
        <w:t>六、附件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老年人生活自理能力评估表</w:t>
      </w:r>
    </w:p>
    <w:p>
      <w:pPr>
        <w:adjustRightInd w:val="0"/>
        <w:snapToGrid w:val="0"/>
        <w:spacing w:line="400" w:lineRule="exact"/>
        <w:ind w:firstLine="640" w:firstLineChars="200"/>
        <w:rPr>
          <w:rFonts w:hint="eastAsia" w:ascii="仿宋" w:hAnsi="仿宋" w:eastAsia="仿宋" w:cs="仿宋"/>
          <w:b w:val="0"/>
          <w:bCs w:val="0"/>
          <w:sz w:val="32"/>
          <w:szCs w:val="32"/>
        </w:rPr>
      </w:pPr>
    </w:p>
    <w:p>
      <w:pPr>
        <w:widowControl/>
        <w:jc w:val="left"/>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 xml:space="preserve">附表 </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老年人生活自理能力评估表</w:t>
      </w:r>
    </w:p>
    <w:p>
      <w:pPr>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该表为自评表，根据下表中5个方面进行评估，将各方面判断评分汇总后，0</w:t>
      </w:r>
      <w:r>
        <w:rPr>
          <w:rFonts w:hint="eastAsia" w:ascii="仿宋" w:hAnsi="仿宋" w:eastAsia="仿宋" w:cs="仿宋"/>
          <w:b w:val="0"/>
          <w:bCs w:val="0"/>
          <w:snapToGrid w:val="0"/>
          <w:kern w:val="0"/>
          <w:sz w:val="32"/>
          <w:szCs w:val="32"/>
        </w:rPr>
        <w:t>～</w:t>
      </w:r>
      <w:r>
        <w:rPr>
          <w:rFonts w:hint="eastAsia" w:ascii="仿宋" w:hAnsi="仿宋" w:eastAsia="仿宋" w:cs="仿宋"/>
          <w:b w:val="0"/>
          <w:bCs w:val="0"/>
          <w:sz w:val="32"/>
          <w:szCs w:val="32"/>
        </w:rPr>
        <w:t>3分者为可自理； 4</w:t>
      </w:r>
      <w:r>
        <w:rPr>
          <w:rFonts w:hint="eastAsia" w:ascii="仿宋" w:hAnsi="仿宋" w:eastAsia="仿宋" w:cs="仿宋"/>
          <w:b w:val="0"/>
          <w:bCs w:val="0"/>
          <w:snapToGrid w:val="0"/>
          <w:kern w:val="0"/>
          <w:sz w:val="32"/>
          <w:szCs w:val="32"/>
        </w:rPr>
        <w:t>～</w:t>
      </w:r>
      <w:r>
        <w:rPr>
          <w:rFonts w:hint="eastAsia" w:ascii="仿宋" w:hAnsi="仿宋" w:eastAsia="仿宋" w:cs="仿宋"/>
          <w:b w:val="0"/>
          <w:bCs w:val="0"/>
          <w:sz w:val="32"/>
          <w:szCs w:val="32"/>
        </w:rPr>
        <w:t>8分者为轻度依赖；9</w:t>
      </w:r>
      <w:r>
        <w:rPr>
          <w:rFonts w:hint="eastAsia" w:ascii="仿宋" w:hAnsi="仿宋" w:eastAsia="仿宋" w:cs="仿宋"/>
          <w:b w:val="0"/>
          <w:bCs w:val="0"/>
          <w:snapToGrid w:val="0"/>
          <w:kern w:val="0"/>
          <w:sz w:val="32"/>
          <w:szCs w:val="32"/>
        </w:rPr>
        <w:t>～</w:t>
      </w:r>
      <w:r>
        <w:rPr>
          <w:rFonts w:hint="eastAsia" w:ascii="仿宋" w:hAnsi="仿宋" w:eastAsia="仿宋" w:cs="仿宋"/>
          <w:b w:val="0"/>
          <w:bCs w:val="0"/>
          <w:sz w:val="32"/>
          <w:szCs w:val="32"/>
        </w:rPr>
        <w:t xml:space="preserve">18分者为中度依赖； </w:t>
      </w:r>
      <w:r>
        <w:rPr>
          <w:rFonts w:hint="eastAsia" w:ascii="仿宋" w:hAnsi="仿宋" w:eastAsia="仿宋" w:cs="仿宋"/>
          <w:b w:val="0"/>
          <w:bCs w:val="0"/>
          <w:sz w:val="32"/>
          <w:szCs w:val="32"/>
        </w:rPr>
        <w:sym w:font="Symbol" w:char="00B3"/>
      </w:r>
      <w:r>
        <w:rPr>
          <w:rFonts w:hint="eastAsia" w:ascii="仿宋" w:hAnsi="仿宋" w:eastAsia="仿宋" w:cs="仿宋"/>
          <w:b w:val="0"/>
          <w:bCs w:val="0"/>
          <w:sz w:val="32"/>
          <w:szCs w:val="32"/>
        </w:rPr>
        <w:t>19分者为不能自理。</w:t>
      </w:r>
    </w:p>
    <w:tbl>
      <w:tblPr>
        <w:tblStyle w:val="10"/>
        <w:tblW w:w="8461" w:type="dxa"/>
        <w:jc w:val="center"/>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3"/>
        <w:gridCol w:w="1134"/>
        <w:gridCol w:w="1418"/>
        <w:gridCol w:w="1559"/>
        <w:gridCol w:w="1276"/>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2343" w:type="dxa"/>
            <w:vMerge w:val="restart"/>
            <w:vAlign w:val="center"/>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评估事项、内容与评分</w:t>
            </w:r>
          </w:p>
        </w:tc>
        <w:tc>
          <w:tcPr>
            <w:tcW w:w="6118" w:type="dxa"/>
            <w:gridSpan w:val="5"/>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程度等级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2343" w:type="dxa"/>
            <w:vMerge w:val="continue"/>
            <w:vAlign w:val="top"/>
          </w:tcPr>
          <w:p>
            <w:pPr>
              <w:widowControl/>
              <w:spacing w:line="400" w:lineRule="exact"/>
              <w:jc w:val="left"/>
              <w:rPr>
                <w:rFonts w:hint="eastAsia" w:ascii="仿宋" w:hAnsi="仿宋" w:eastAsia="仿宋" w:cs="仿宋"/>
                <w:b w:val="0"/>
                <w:bCs w:val="0"/>
                <w:kern w:val="0"/>
                <w:sz w:val="32"/>
                <w:szCs w:val="32"/>
              </w:rPr>
            </w:pPr>
          </w:p>
        </w:tc>
        <w:tc>
          <w:tcPr>
            <w:tcW w:w="1134" w:type="dxa"/>
            <w:vAlign w:val="top"/>
          </w:tcPr>
          <w:p>
            <w:pPr>
              <w:widowControl/>
              <w:spacing w:line="40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可自理</w:t>
            </w:r>
          </w:p>
        </w:tc>
        <w:tc>
          <w:tcPr>
            <w:tcW w:w="1418" w:type="dxa"/>
            <w:vAlign w:val="top"/>
          </w:tcPr>
          <w:p>
            <w:pPr>
              <w:widowControl/>
              <w:spacing w:line="40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轻度依赖</w:t>
            </w:r>
          </w:p>
        </w:tc>
        <w:tc>
          <w:tcPr>
            <w:tcW w:w="1559" w:type="dxa"/>
            <w:vAlign w:val="top"/>
          </w:tcPr>
          <w:p>
            <w:pPr>
              <w:widowControl/>
              <w:spacing w:line="40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中度依赖</w:t>
            </w:r>
          </w:p>
        </w:tc>
        <w:tc>
          <w:tcPr>
            <w:tcW w:w="1276" w:type="dxa"/>
            <w:vAlign w:val="top"/>
          </w:tcPr>
          <w:p>
            <w:pPr>
              <w:widowControl/>
              <w:spacing w:line="400" w:lineRule="exac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不能自理</w:t>
            </w:r>
          </w:p>
        </w:tc>
        <w:tc>
          <w:tcPr>
            <w:tcW w:w="731"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判断评分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3"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（1）进餐：使用餐具将饭菜送入口、咀嚼、吞咽等活动</w:t>
            </w:r>
          </w:p>
        </w:tc>
        <w:tc>
          <w:tcPr>
            <w:tcW w:w="1134"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独立完成</w:t>
            </w:r>
          </w:p>
        </w:tc>
        <w:tc>
          <w:tcPr>
            <w:tcW w:w="1418"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w:t>
            </w:r>
          </w:p>
        </w:tc>
        <w:tc>
          <w:tcPr>
            <w:tcW w:w="1559"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需要协助，如切碎、搅拌食物等</w:t>
            </w:r>
          </w:p>
        </w:tc>
        <w:tc>
          <w:tcPr>
            <w:tcW w:w="1276"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完全需要帮助</w:t>
            </w:r>
          </w:p>
        </w:tc>
        <w:tc>
          <w:tcPr>
            <w:tcW w:w="731" w:type="dxa"/>
            <w:vMerge w:val="restart"/>
            <w:vAlign w:val="top"/>
          </w:tcPr>
          <w:p>
            <w:pPr>
              <w:widowControl/>
              <w:spacing w:line="400" w:lineRule="exact"/>
              <w:jc w:val="right"/>
              <w:rPr>
                <w:rFonts w:hint="eastAsia" w:ascii="仿宋" w:hAnsi="仿宋" w:eastAsia="仿宋" w:cs="仿宋"/>
                <w:b w:val="0"/>
                <w:bCs w:val="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3"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评分</w:t>
            </w:r>
          </w:p>
        </w:tc>
        <w:tc>
          <w:tcPr>
            <w:tcW w:w="1134"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0</w:t>
            </w:r>
          </w:p>
        </w:tc>
        <w:tc>
          <w:tcPr>
            <w:tcW w:w="1418"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0</w:t>
            </w:r>
          </w:p>
        </w:tc>
        <w:tc>
          <w:tcPr>
            <w:tcW w:w="1559"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3</w:t>
            </w:r>
          </w:p>
        </w:tc>
        <w:tc>
          <w:tcPr>
            <w:tcW w:w="1276"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5</w:t>
            </w:r>
          </w:p>
        </w:tc>
        <w:tc>
          <w:tcPr>
            <w:tcW w:w="731" w:type="dxa"/>
            <w:vMerge w:val="continue"/>
            <w:vAlign w:val="top"/>
          </w:tcPr>
          <w:p>
            <w:pPr>
              <w:widowControl/>
              <w:spacing w:line="400" w:lineRule="exact"/>
              <w:jc w:val="right"/>
              <w:rPr>
                <w:rFonts w:hint="eastAsia" w:ascii="仿宋" w:hAnsi="仿宋" w:eastAsia="仿宋" w:cs="仿宋"/>
                <w:b w:val="0"/>
                <w:bCs w:val="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3"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（2）梳洗：梳头、洗脸、刷牙、剃须洗澡等活动</w:t>
            </w:r>
          </w:p>
        </w:tc>
        <w:tc>
          <w:tcPr>
            <w:tcW w:w="1134"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独立完成</w:t>
            </w:r>
          </w:p>
        </w:tc>
        <w:tc>
          <w:tcPr>
            <w:tcW w:w="1418"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能独立地洗头、梳头、洗脸、刷牙、剃须等；洗澡需要协助</w:t>
            </w:r>
          </w:p>
        </w:tc>
        <w:tc>
          <w:tcPr>
            <w:tcW w:w="1559"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在协助下和适当的时间内，能完成部分梳洗活动</w:t>
            </w:r>
          </w:p>
        </w:tc>
        <w:tc>
          <w:tcPr>
            <w:tcW w:w="1276"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完全需要帮助</w:t>
            </w:r>
          </w:p>
        </w:tc>
        <w:tc>
          <w:tcPr>
            <w:tcW w:w="731" w:type="dxa"/>
            <w:vMerge w:val="restart"/>
            <w:vAlign w:val="top"/>
          </w:tcPr>
          <w:p>
            <w:pPr>
              <w:widowControl/>
              <w:spacing w:line="400" w:lineRule="exact"/>
              <w:jc w:val="right"/>
              <w:rPr>
                <w:rFonts w:hint="eastAsia" w:ascii="仿宋" w:hAnsi="仿宋" w:eastAsia="仿宋" w:cs="仿宋"/>
                <w:b w:val="0"/>
                <w:bCs w:val="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3"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评分</w:t>
            </w:r>
          </w:p>
        </w:tc>
        <w:tc>
          <w:tcPr>
            <w:tcW w:w="1134"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0</w:t>
            </w:r>
          </w:p>
        </w:tc>
        <w:tc>
          <w:tcPr>
            <w:tcW w:w="1418"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1</w:t>
            </w:r>
          </w:p>
        </w:tc>
        <w:tc>
          <w:tcPr>
            <w:tcW w:w="1559"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3</w:t>
            </w:r>
          </w:p>
        </w:tc>
        <w:tc>
          <w:tcPr>
            <w:tcW w:w="1276"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7</w:t>
            </w:r>
          </w:p>
        </w:tc>
        <w:tc>
          <w:tcPr>
            <w:tcW w:w="731" w:type="dxa"/>
            <w:vMerge w:val="continue"/>
            <w:vAlign w:val="top"/>
          </w:tcPr>
          <w:p>
            <w:pPr>
              <w:widowControl/>
              <w:spacing w:line="400" w:lineRule="exact"/>
              <w:jc w:val="right"/>
              <w:rPr>
                <w:rFonts w:hint="eastAsia" w:ascii="仿宋" w:hAnsi="仿宋" w:eastAsia="仿宋" w:cs="仿宋"/>
                <w:b w:val="0"/>
                <w:bCs w:val="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3"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（3）穿衣：穿衣裤、袜子、鞋子等活动</w:t>
            </w:r>
          </w:p>
        </w:tc>
        <w:tc>
          <w:tcPr>
            <w:tcW w:w="1134"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独立完成</w:t>
            </w:r>
          </w:p>
        </w:tc>
        <w:tc>
          <w:tcPr>
            <w:tcW w:w="1418"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w:t>
            </w:r>
          </w:p>
        </w:tc>
        <w:tc>
          <w:tcPr>
            <w:tcW w:w="1559"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需要协助，在适当的时间内完成部分穿衣</w:t>
            </w:r>
          </w:p>
        </w:tc>
        <w:tc>
          <w:tcPr>
            <w:tcW w:w="1276"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完全需要帮助</w:t>
            </w:r>
          </w:p>
        </w:tc>
        <w:tc>
          <w:tcPr>
            <w:tcW w:w="731" w:type="dxa"/>
            <w:vMerge w:val="restart"/>
            <w:vAlign w:val="top"/>
          </w:tcPr>
          <w:p>
            <w:pPr>
              <w:widowControl/>
              <w:spacing w:line="400" w:lineRule="exact"/>
              <w:jc w:val="right"/>
              <w:rPr>
                <w:rFonts w:hint="eastAsia" w:ascii="仿宋" w:hAnsi="仿宋" w:eastAsia="仿宋" w:cs="仿宋"/>
                <w:b w:val="0"/>
                <w:bCs w:val="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3"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评分</w:t>
            </w:r>
          </w:p>
        </w:tc>
        <w:tc>
          <w:tcPr>
            <w:tcW w:w="1134"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0</w:t>
            </w:r>
          </w:p>
        </w:tc>
        <w:tc>
          <w:tcPr>
            <w:tcW w:w="1418"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0</w:t>
            </w:r>
          </w:p>
        </w:tc>
        <w:tc>
          <w:tcPr>
            <w:tcW w:w="1559"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3</w:t>
            </w:r>
          </w:p>
        </w:tc>
        <w:tc>
          <w:tcPr>
            <w:tcW w:w="1276"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5</w:t>
            </w:r>
          </w:p>
        </w:tc>
        <w:tc>
          <w:tcPr>
            <w:tcW w:w="731" w:type="dxa"/>
            <w:vMerge w:val="continue"/>
            <w:vAlign w:val="top"/>
          </w:tcPr>
          <w:p>
            <w:pPr>
              <w:widowControl/>
              <w:spacing w:line="400" w:lineRule="exact"/>
              <w:jc w:val="right"/>
              <w:rPr>
                <w:rFonts w:hint="eastAsia" w:ascii="仿宋" w:hAnsi="仿宋" w:eastAsia="仿宋" w:cs="仿宋"/>
                <w:b w:val="0"/>
                <w:bCs w:val="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3"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（4）如厕：小便、大便等活动及自控</w:t>
            </w:r>
          </w:p>
        </w:tc>
        <w:tc>
          <w:tcPr>
            <w:tcW w:w="1134"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不需协助，可自控</w:t>
            </w:r>
          </w:p>
        </w:tc>
        <w:tc>
          <w:tcPr>
            <w:tcW w:w="1418"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偶尔失禁，但基本上能如厕或使用便具</w:t>
            </w:r>
          </w:p>
        </w:tc>
        <w:tc>
          <w:tcPr>
            <w:tcW w:w="1559"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经常失禁，在很多提示和协助下尚能如厕或使用便具</w:t>
            </w:r>
          </w:p>
        </w:tc>
        <w:tc>
          <w:tcPr>
            <w:tcW w:w="1276"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完全失禁，完全需要帮助</w:t>
            </w:r>
          </w:p>
        </w:tc>
        <w:tc>
          <w:tcPr>
            <w:tcW w:w="731" w:type="dxa"/>
            <w:vMerge w:val="restart"/>
            <w:vAlign w:val="top"/>
          </w:tcPr>
          <w:p>
            <w:pPr>
              <w:widowControl/>
              <w:spacing w:line="400" w:lineRule="exact"/>
              <w:jc w:val="right"/>
              <w:rPr>
                <w:rFonts w:hint="eastAsia" w:ascii="仿宋" w:hAnsi="仿宋" w:eastAsia="仿宋" w:cs="仿宋"/>
                <w:b w:val="0"/>
                <w:bCs w:val="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3"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评分</w:t>
            </w:r>
          </w:p>
        </w:tc>
        <w:tc>
          <w:tcPr>
            <w:tcW w:w="1134"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0</w:t>
            </w:r>
          </w:p>
        </w:tc>
        <w:tc>
          <w:tcPr>
            <w:tcW w:w="1418"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1</w:t>
            </w:r>
          </w:p>
        </w:tc>
        <w:tc>
          <w:tcPr>
            <w:tcW w:w="1559"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5</w:t>
            </w:r>
          </w:p>
        </w:tc>
        <w:tc>
          <w:tcPr>
            <w:tcW w:w="1276"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10</w:t>
            </w:r>
          </w:p>
        </w:tc>
        <w:tc>
          <w:tcPr>
            <w:tcW w:w="731" w:type="dxa"/>
            <w:vMerge w:val="continue"/>
            <w:vAlign w:val="top"/>
          </w:tcPr>
          <w:p>
            <w:pPr>
              <w:widowControl/>
              <w:spacing w:line="400" w:lineRule="exact"/>
              <w:jc w:val="right"/>
              <w:rPr>
                <w:rFonts w:hint="eastAsia" w:ascii="仿宋" w:hAnsi="仿宋" w:eastAsia="仿宋" w:cs="仿宋"/>
                <w:b w:val="0"/>
                <w:bCs w:val="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3"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（5）活动：站立、室内行走、上下楼梯、户外活动</w:t>
            </w:r>
          </w:p>
        </w:tc>
        <w:tc>
          <w:tcPr>
            <w:tcW w:w="1134"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独立完成所有活动</w:t>
            </w:r>
          </w:p>
        </w:tc>
        <w:tc>
          <w:tcPr>
            <w:tcW w:w="1418"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借助较小的外力或辅助装置能完成站立、行走、上下楼梯等</w:t>
            </w:r>
          </w:p>
        </w:tc>
        <w:tc>
          <w:tcPr>
            <w:tcW w:w="1559"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借助较大的外力才能完成站立、行走，不能上下楼梯</w:t>
            </w:r>
          </w:p>
        </w:tc>
        <w:tc>
          <w:tcPr>
            <w:tcW w:w="1276" w:type="dxa"/>
            <w:vAlign w:val="top"/>
          </w:tcPr>
          <w:p>
            <w:pPr>
              <w:widowControl/>
              <w:spacing w:line="400" w:lineRule="exact"/>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卧床不起，活动完全需要帮助</w:t>
            </w:r>
          </w:p>
        </w:tc>
        <w:tc>
          <w:tcPr>
            <w:tcW w:w="731" w:type="dxa"/>
            <w:vMerge w:val="restart"/>
            <w:vAlign w:val="top"/>
          </w:tcPr>
          <w:p>
            <w:pPr>
              <w:widowControl/>
              <w:spacing w:line="400" w:lineRule="exact"/>
              <w:jc w:val="right"/>
              <w:rPr>
                <w:rFonts w:hint="eastAsia" w:ascii="仿宋" w:hAnsi="仿宋" w:eastAsia="仿宋" w:cs="仿宋"/>
                <w:b w:val="0"/>
                <w:bCs w:val="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3"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评分</w:t>
            </w:r>
          </w:p>
        </w:tc>
        <w:tc>
          <w:tcPr>
            <w:tcW w:w="1134"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0</w:t>
            </w:r>
          </w:p>
        </w:tc>
        <w:tc>
          <w:tcPr>
            <w:tcW w:w="1418"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1</w:t>
            </w:r>
          </w:p>
        </w:tc>
        <w:tc>
          <w:tcPr>
            <w:tcW w:w="1559"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5</w:t>
            </w:r>
          </w:p>
        </w:tc>
        <w:tc>
          <w:tcPr>
            <w:tcW w:w="1276" w:type="dxa"/>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10</w:t>
            </w:r>
          </w:p>
        </w:tc>
        <w:tc>
          <w:tcPr>
            <w:tcW w:w="731" w:type="dxa"/>
            <w:vMerge w:val="continue"/>
            <w:vAlign w:val="top"/>
          </w:tcPr>
          <w:p>
            <w:pPr>
              <w:widowControl/>
              <w:spacing w:line="400" w:lineRule="exact"/>
              <w:jc w:val="right"/>
              <w:rPr>
                <w:rFonts w:hint="eastAsia" w:ascii="仿宋" w:hAnsi="仿宋" w:eastAsia="仿宋" w:cs="仿宋"/>
                <w:b w:val="0"/>
                <w:bCs w:val="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30" w:type="dxa"/>
            <w:gridSpan w:val="5"/>
            <w:vAlign w:val="top"/>
          </w:tcPr>
          <w:p>
            <w:pPr>
              <w:widowControl/>
              <w:spacing w:line="400" w:lineRule="exact"/>
              <w:jc w:val="center"/>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总评分</w:t>
            </w:r>
          </w:p>
        </w:tc>
        <w:tc>
          <w:tcPr>
            <w:tcW w:w="731" w:type="dxa"/>
            <w:vAlign w:val="top"/>
          </w:tcPr>
          <w:p>
            <w:pPr>
              <w:widowControl/>
              <w:spacing w:line="400" w:lineRule="exact"/>
              <w:jc w:val="right"/>
              <w:rPr>
                <w:rFonts w:hint="eastAsia" w:ascii="仿宋" w:hAnsi="仿宋" w:eastAsia="仿宋" w:cs="仿宋"/>
                <w:b w:val="0"/>
                <w:bCs w:val="0"/>
                <w:kern w:val="0"/>
                <w:sz w:val="32"/>
                <w:szCs w:val="32"/>
              </w:rPr>
            </w:pPr>
          </w:p>
        </w:tc>
      </w:tr>
    </w:tbl>
    <w:p>
      <w:pPr>
        <w:widowControl/>
        <w:jc w:val="left"/>
        <w:rPr>
          <w:rFonts w:hint="eastAsia" w:ascii="仿宋" w:hAnsi="仿宋" w:eastAsia="仿宋" w:cs="仿宋"/>
          <w:b w:val="0"/>
          <w:bCs w:val="0"/>
          <w:snapToGrid w:val="0"/>
          <w:kern w:val="0"/>
          <w:sz w:val="32"/>
          <w:szCs w:val="32"/>
        </w:rPr>
      </w:pPr>
    </w:p>
    <w:p>
      <w:pPr>
        <w:pStyle w:val="2"/>
        <w:spacing w:line="240" w:lineRule="auto"/>
        <w:jc w:val="center"/>
        <w:rPr>
          <w:rFonts w:hint="eastAsia" w:ascii="仿宋" w:hAnsi="仿宋" w:eastAsia="仿宋" w:cs="仿宋"/>
          <w:b w:val="0"/>
          <w:bCs w:val="0"/>
          <w:sz w:val="32"/>
          <w:szCs w:val="32"/>
        </w:rPr>
      </w:pPr>
      <w:bookmarkStart w:id="25" w:name="_Toc290385629"/>
      <w:r>
        <w:rPr>
          <w:rFonts w:hint="eastAsia" w:ascii="黑体" w:hAnsi="黑体" w:eastAsia="黑体" w:cs="黑体"/>
          <w:b w:val="0"/>
          <w:bCs w:val="0"/>
          <w:sz w:val="32"/>
          <w:szCs w:val="32"/>
        </w:rPr>
        <w:t>高血压患者健康管理服务规范</w:t>
      </w:r>
      <w:bookmarkEnd w:id="25"/>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一、服务对象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辖区内35岁及以上原发性高血压患者。</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二、服务内容</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（一）筛查</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1.对辖区内35岁及以上常住居民，每年在其第一次到乡镇卫生院、村卫生室、社区卫生服务中心（站）就诊时为其测量血压。</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对第一次发现收缩压≥140mmHg和（或）舒张压≥90mmHg的居民在去除可能引起血压升高的因素后预约其复查，非同日3次血压高于正常，可初步诊断为高血压。如有必要，建议转诊到上级医院确诊，2周内随访转诊结果，对已确诊的原发性高血压患者纳入高血压患者健康管理。对可疑继发性高血压患者，及时转诊。</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3.建议高危人群每半年至少测量1次血压，并接受医务人员的生活方式指导。</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（二）随访评估</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对原发性高血压患者，每年要提供至少4次面对面的随访。</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测量血压并评估是否存在危急情况，如出现收缩压≥180mmHg和（或）舒张压≥110mmHg；意识改变、剧烈头痛或头晕、恶心呕吐、视力模糊、眼痛、心悸、胸闷、喘憋不能平卧及处于妊娠期或哺乳期同时血压高于正常等危急情况之一，或存在不能处理的其他疾病时，须在处理后紧急转诊。对于紧急转诊者，乡镇卫生院、村卫生室、社区卫生服务中心（站）应在2周内主动随访转诊情况。</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（2）若不需紧急转诊，询问上次随访到此次随访期间的症状。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（3）测量体重、心率，计算体质指数（BMI）。</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（4）询问患者疾病情况和生活方式，包括心脑血管疾病、糖尿病、吸烟、饮酒、运动、摄盐情况等。</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（5）了解患者服药情况。  </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（三）分类干预</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（1）对血压控制满意（收缩压&lt;140且舒张压&lt;90mmHg）、无药物不良反应、无新发并发症或原有并发症无加重的患者，预约进行下一次随访时间。</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（2）对第一次出现血压控制不满意，即收缩压≥140 mmHg和（或）舒张压≥90mmHg，或出现药物不良反应的患者，结合其服药依从性，必要时增加现用药物剂量、更换或增加不同类的降压药物，2周内随访。</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（3）对连续两次出现血压控制不满意或药物不良反应难以控制以及出现新的并发症或原有并发症加重的患者，建议其转诊到上级医院，2周内主动随访转诊情况。</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（4）对所有的患者进行有针对性的健康教育，与患者一起制定生活方式改进目标并在下一次随访时评估进展。告诉患者出现哪些异常时应立即就诊。</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（四）健康体检</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对原发性高血压患者，每年进行1次较全面的健康检查，可与随访相结合。内容包括体温、脉搏、呼吸、血压、身高、体重、腰围、皮肤、浅表淋巴结、心脏、肺部、腹部等常规体格检查，并对口腔、视力、听力和运动功能等进行粗测判断。具体内容参照《城乡居民健康健康档案管理服务规范》健康体检表。</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三、服务流程</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（一）高血压筛查流程图</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pict>
          <v:shape id="_x0000_s1036" o:spid="_x0000_s1036" o:spt="75" type="#_x0000_t75" style="position:absolute;left:0pt;margin-left:0.15pt;margin-top:4.2pt;height:254.8pt;width:416.9pt;z-index:251662336;mso-width-relative:page;mso-height-relative:page;" o:ole="t" filled="f" o:preferrelative="t" stroked="t" coordsize="21600,21600">
            <v:path/>
            <v:fill on="f" focussize="0,0"/>
            <v:stroke/>
            <v:imagedata r:id="rId26" o:title=""/>
            <o:lock v:ext="edit" aspectratio="t"/>
          </v:shape>
          <o:OLEObject Type="Embed" ProgID="" ShapeID="_x0000_s1036" DrawAspect="Content" ObjectID="_1468075732" r:id="rId25">
            <o:LockedField>false</o:LockedField>
          </o:OLEObject>
        </w:pict>
      </w:r>
    </w:p>
    <w:p>
      <w:pPr>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spacing w:line="400" w:lineRule="exact"/>
        <w:ind w:firstLine="640" w:firstLineChars="200"/>
        <w:rPr>
          <w:rFonts w:hint="eastAsia" w:ascii="仿宋" w:hAnsi="仿宋" w:eastAsia="仿宋" w:cs="仿宋"/>
          <w:b w:val="0"/>
          <w:bCs w:val="0"/>
          <w:sz w:val="32"/>
          <w:szCs w:val="32"/>
        </w:rPr>
      </w:pPr>
    </w:p>
    <w:p>
      <w:pPr>
        <w:adjustRightInd w:val="0"/>
        <w:snapToGrid w:val="0"/>
        <w:ind w:right="45"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（二）高血压患者随访流程图</w:t>
      </w:r>
    </w:p>
    <w:p>
      <w:pPr>
        <w:adjustRightInd w:val="0"/>
        <w:snapToGrid w:val="0"/>
        <w:ind w:left="640" w:hanging="640" w:hangingChars="200"/>
        <w:rPr>
          <w:rFonts w:hint="eastAsia" w:ascii="楷体" w:hAnsi="楷体" w:eastAsia="楷体" w:cs="楷体"/>
          <w:b w:val="0"/>
          <w:bCs w:val="0"/>
          <w:sz w:val="32"/>
          <w:szCs w:val="32"/>
        </w:rPr>
      </w:pPr>
      <w:r>
        <w:rPr>
          <w:rFonts w:hint="eastAsia" w:ascii="仿宋" w:hAnsi="仿宋" w:eastAsia="仿宋" w:cs="仿宋"/>
          <w:b w:val="0"/>
          <w:bCs w:val="0"/>
          <w:sz w:val="32"/>
          <w:szCs w:val="32"/>
        </w:rPr>
        <w:object>
          <v:shape id="_x0000_i1031" o:spt="75" type="#_x0000_t75" style="height:207.05pt;width:415.4pt;" o:ole="t" filled="f" o:preferrelative="t" stroked="f" coordsize="21600,21600">
            <v:path/>
            <v:fill on="f" focussize="0,0"/>
            <v:stroke on="f"/>
            <v:imagedata r:id="rId28" o:title=""/>
            <o:lock v:ext="edit" aspectratio="t"/>
            <w10:wrap type="none"/>
            <w10:anchorlock/>
          </v:shape>
          <o:OLEObject Type="Embed" ProgID="Visio.Drawing.11" ShapeID="_x0000_i1031" DrawAspect="Content" ObjectID="_1468075733" r:id="rId27">
            <o:LockedField>false</o:LockedField>
          </o:OLEObject>
        </w:object>
      </w:r>
      <w:bookmarkStart w:id="26" w:name="_Toc182658724"/>
      <w:bookmarkStart w:id="27" w:name="_Toc182833273"/>
      <w:bookmarkStart w:id="28" w:name="_Toc182756702"/>
      <w:bookmarkStart w:id="29" w:name="_Toc182763700"/>
      <w:bookmarkStart w:id="30" w:name="_Toc182747275"/>
      <w:bookmarkStart w:id="31" w:name="_Toc184710888"/>
      <w:bookmarkStart w:id="32" w:name="_Toc182763647"/>
      <w:bookmarkStart w:id="33" w:name="_Toc230772220"/>
      <w:bookmarkStart w:id="34" w:name="_Toc232231497"/>
      <w:r>
        <w:rPr>
          <w:rFonts w:hint="eastAsia" w:ascii="仿宋" w:hAnsi="仿宋" w:eastAsia="仿宋" w:cs="仿宋"/>
          <w:b w:val="0"/>
          <w:bCs w:val="0"/>
          <w:sz w:val="32"/>
          <w:szCs w:val="32"/>
        </w:rPr>
        <w:t xml:space="preserve">   </w:t>
      </w:r>
      <w:r>
        <w:rPr>
          <w:rFonts w:hint="eastAsia" w:ascii="楷体" w:hAnsi="楷体" w:eastAsia="楷体" w:cs="楷体"/>
          <w:b w:val="0"/>
          <w:bCs w:val="0"/>
          <w:sz w:val="32"/>
          <w:szCs w:val="32"/>
        </w:rPr>
        <w:t>四、服务要求</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（一）高血压患者的健康管理由医生负责，应与门诊服务相结合，对未能按照管理要求接受随访的患者，乡镇卫生院、村卫生室、社区卫生服务中心（站）医务人员应主动与患者联系，保证管理的连续性。</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（二）随访包括预约患者到门诊就诊、电话追踪和家庭访视等方式。</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乡镇卫生院、村卫生室、社区卫生服务中心（站）可通过本地区社区卫生诊断和门诊服务等途径筛查和发现高血压患者。有条件的地区，对人员进行规范培训后，可参考《中国高血压防治指南》对高血压患者进行健康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（四）发挥中医药在改善临床症状、提高生活质量、防治并发症中的特色和作用，积极应用中医药方法开展高血压患者健康管理服务。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（五）加强宣传，告知服务内容，使更多的患者和居民愿意接受服务。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（六）每次提供服务后及时将相关信息记入患者的健康档案。</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五、考核指标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（一）高血压患者健康管理率=年内已管理高血压人数/年内辖区内高血压患者总人数×100％。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注：辖区高血压患病总人数估算：辖区常住成年人口总数×成年人高血压患病率（通过当地流行病学调查、社区卫生诊断获得或是选用本省（区、市）或全国近期高血压患病率指标）。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（二）高血压患者规范管理率=按照规范要求进行高血压患者管理的人数/年内管理高血压患者人数×100％。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（三）管理人群血压控制率=最近一次随访血压达标人数/已管理的高血压人数×100％。</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六、附件</w:t>
      </w:r>
    </w:p>
    <w:p>
      <w:pPr>
        <w:adjustRightInd w:val="0"/>
        <w:snapToGrid w:val="0"/>
        <w:spacing w:line="400" w:lineRule="exact"/>
        <w:ind w:firstLine="627" w:firstLineChars="196"/>
        <w:rPr>
          <w:rFonts w:hint="eastAsia" w:ascii="仿宋" w:hAnsi="仿宋" w:eastAsia="仿宋" w:cs="仿宋"/>
          <w:b w:val="0"/>
          <w:bCs w:val="0"/>
          <w:sz w:val="32"/>
          <w:szCs w:val="32"/>
        </w:rPr>
      </w:pPr>
      <w:r>
        <w:rPr>
          <w:rFonts w:hint="eastAsia" w:ascii="仿宋" w:hAnsi="仿宋" w:eastAsia="仿宋" w:cs="仿宋"/>
          <w:b w:val="0"/>
          <w:bCs w:val="0"/>
          <w:sz w:val="32"/>
          <w:szCs w:val="32"/>
        </w:rPr>
        <w:t>高血压患者随访服务记录表</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w:t>
      </w:r>
    </w:p>
    <w:p>
      <w:pPr>
        <w:adjustRightInd w:val="0"/>
        <w:snapToGrid w:val="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高血压患者随访服务记录表</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103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396"/>
        <w:gridCol w:w="1030"/>
        <w:gridCol w:w="701"/>
        <w:gridCol w:w="397"/>
        <w:gridCol w:w="1041"/>
        <w:gridCol w:w="730"/>
        <w:gridCol w:w="397"/>
        <w:gridCol w:w="1047"/>
        <w:gridCol w:w="1047"/>
        <w:gridCol w:w="1047"/>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1822" w:type="dxa"/>
            <w:gridSpan w:val="2"/>
            <w:vAlign w:val="center"/>
          </w:tcPr>
          <w:p>
            <w:pPr>
              <w:ind w:left="-3" w:leftChars="-1"/>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随访日期</w:t>
            </w:r>
          </w:p>
        </w:tc>
        <w:tc>
          <w:tcPr>
            <w:tcW w:w="2128" w:type="dxa"/>
            <w:gridSpan w:val="3"/>
            <w:vAlign w:val="center"/>
          </w:tcPr>
          <w:p>
            <w:pPr>
              <w:spacing w:line="280" w:lineRule="exact"/>
              <w:ind w:firstLine="960" w:firstLineChars="300"/>
              <w:rPr>
                <w:rFonts w:hint="eastAsia" w:ascii="仿宋" w:hAnsi="仿宋" w:eastAsia="仿宋" w:cs="仿宋"/>
                <w:b w:val="0"/>
                <w:bCs w:val="0"/>
                <w:sz w:val="32"/>
                <w:szCs w:val="32"/>
              </w:rPr>
            </w:pPr>
            <w:r>
              <w:rPr>
                <w:rFonts w:hint="eastAsia" w:ascii="仿宋" w:hAnsi="仿宋" w:eastAsia="仿宋" w:cs="仿宋"/>
                <w:b w:val="0"/>
                <w:bCs w:val="0"/>
                <w:sz w:val="32"/>
                <w:szCs w:val="32"/>
              </w:rPr>
              <w:t>年  月   日</w:t>
            </w:r>
          </w:p>
        </w:tc>
        <w:tc>
          <w:tcPr>
            <w:tcW w:w="2168" w:type="dxa"/>
            <w:gridSpan w:val="3"/>
            <w:vAlign w:val="center"/>
          </w:tcPr>
          <w:p>
            <w:pPr>
              <w:spacing w:line="280" w:lineRule="exact"/>
              <w:ind w:firstLine="960" w:firstLineChars="300"/>
              <w:rPr>
                <w:rFonts w:hint="eastAsia" w:ascii="仿宋" w:hAnsi="仿宋" w:eastAsia="仿宋" w:cs="仿宋"/>
                <w:b w:val="0"/>
                <w:bCs w:val="0"/>
                <w:sz w:val="32"/>
                <w:szCs w:val="32"/>
              </w:rPr>
            </w:pPr>
            <w:r>
              <w:rPr>
                <w:rFonts w:hint="eastAsia" w:ascii="仿宋" w:hAnsi="仿宋" w:eastAsia="仿宋" w:cs="仿宋"/>
                <w:b w:val="0"/>
                <w:bCs w:val="0"/>
                <w:sz w:val="32"/>
                <w:szCs w:val="32"/>
              </w:rPr>
              <w:t>年  月   日</w:t>
            </w:r>
          </w:p>
        </w:tc>
        <w:tc>
          <w:tcPr>
            <w:tcW w:w="2094" w:type="dxa"/>
            <w:gridSpan w:val="2"/>
            <w:vAlign w:val="center"/>
          </w:tcPr>
          <w:p>
            <w:pPr>
              <w:spacing w:line="280" w:lineRule="exact"/>
              <w:ind w:firstLine="960" w:firstLineChars="300"/>
              <w:rPr>
                <w:rFonts w:hint="eastAsia" w:ascii="仿宋" w:hAnsi="仿宋" w:eastAsia="仿宋" w:cs="仿宋"/>
                <w:b w:val="0"/>
                <w:bCs w:val="0"/>
                <w:sz w:val="32"/>
                <w:szCs w:val="32"/>
              </w:rPr>
            </w:pPr>
            <w:r>
              <w:rPr>
                <w:rFonts w:hint="eastAsia" w:ascii="仿宋" w:hAnsi="仿宋" w:eastAsia="仿宋" w:cs="仿宋"/>
                <w:b w:val="0"/>
                <w:bCs w:val="0"/>
                <w:sz w:val="32"/>
                <w:szCs w:val="32"/>
              </w:rPr>
              <w:t>年  月   日</w:t>
            </w:r>
          </w:p>
        </w:tc>
        <w:tc>
          <w:tcPr>
            <w:tcW w:w="2131" w:type="dxa"/>
            <w:gridSpan w:val="2"/>
            <w:vAlign w:val="center"/>
          </w:tcPr>
          <w:p>
            <w:pPr>
              <w:spacing w:line="280" w:lineRule="exact"/>
              <w:ind w:firstLine="1120" w:firstLineChars="350"/>
              <w:rPr>
                <w:rFonts w:hint="eastAsia" w:ascii="仿宋" w:hAnsi="仿宋" w:eastAsia="仿宋" w:cs="仿宋"/>
                <w:b w:val="0"/>
                <w:bCs w:val="0"/>
                <w:sz w:val="32"/>
                <w:szCs w:val="32"/>
              </w:rPr>
            </w:pPr>
            <w:r>
              <w:rPr>
                <w:rFonts w:hint="eastAsia" w:ascii="仿宋" w:hAnsi="仿宋" w:eastAsia="仿宋" w:cs="仿宋"/>
                <w:b w:val="0"/>
                <w:bCs w:val="0"/>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1822" w:type="dxa"/>
            <w:gridSpan w:val="2"/>
            <w:vAlign w:val="top"/>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随访方式</w:t>
            </w:r>
          </w:p>
        </w:tc>
        <w:tc>
          <w:tcPr>
            <w:tcW w:w="212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1门诊 2家庭 3电话 □</w:t>
            </w:r>
          </w:p>
        </w:tc>
        <w:tc>
          <w:tcPr>
            <w:tcW w:w="216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1门诊 2家庭 3电话 □</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1门诊 2家庭 3电话 □</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1门诊 2家庭 3电话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restart"/>
            <w:vAlign w:val="top"/>
          </w:tcPr>
          <w:p>
            <w:pPr>
              <w:spacing w:line="240" w:lineRule="exact"/>
              <w:ind w:right="-285" w:rightChars="-89"/>
              <w:jc w:val="center"/>
              <w:rPr>
                <w:rFonts w:hint="eastAsia" w:ascii="仿宋" w:hAnsi="仿宋" w:eastAsia="仿宋" w:cs="仿宋"/>
                <w:b w:val="0"/>
                <w:bCs w:val="0"/>
                <w:sz w:val="32"/>
                <w:szCs w:val="32"/>
              </w:rPr>
            </w:pP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症</w:t>
            </w:r>
          </w:p>
          <w:p>
            <w:pPr>
              <w:spacing w:line="240" w:lineRule="exact"/>
              <w:jc w:val="center"/>
              <w:rPr>
                <w:rFonts w:hint="eastAsia" w:ascii="仿宋" w:hAnsi="仿宋" w:eastAsia="仿宋" w:cs="仿宋"/>
                <w:b w:val="0"/>
                <w:bCs w:val="0"/>
                <w:sz w:val="32"/>
                <w:szCs w:val="32"/>
              </w:rPr>
            </w:pP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状</w:t>
            </w:r>
          </w:p>
          <w:p>
            <w:pPr>
              <w:spacing w:line="240" w:lineRule="exact"/>
              <w:jc w:val="center"/>
              <w:rPr>
                <w:rFonts w:hint="eastAsia" w:ascii="仿宋" w:hAnsi="仿宋" w:eastAsia="仿宋" w:cs="仿宋"/>
                <w:b w:val="0"/>
                <w:bCs w:val="0"/>
                <w:sz w:val="32"/>
                <w:szCs w:val="32"/>
              </w:rPr>
            </w:pPr>
          </w:p>
        </w:tc>
        <w:tc>
          <w:tcPr>
            <w:tcW w:w="1396" w:type="dxa"/>
            <w:vMerge w:val="restart"/>
            <w:vAlign w:val="top"/>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1无症状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2头痛头晕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3恶心呕吐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4眼花耳鸣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5呼吸困难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6心悸胸闷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7鼻衄出血不止</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8四肢发麻  </w:t>
            </w:r>
          </w:p>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9下肢水肿</w:t>
            </w:r>
          </w:p>
        </w:tc>
        <w:tc>
          <w:tcPr>
            <w:tcW w:w="212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top"/>
          </w:tcPr>
          <w:p>
            <w:pPr>
              <w:spacing w:line="240" w:lineRule="exact"/>
              <w:jc w:val="center"/>
              <w:rPr>
                <w:rFonts w:hint="eastAsia" w:ascii="仿宋" w:hAnsi="仿宋" w:eastAsia="仿宋" w:cs="仿宋"/>
                <w:b w:val="0"/>
                <w:bCs w:val="0"/>
                <w:sz w:val="32"/>
                <w:szCs w:val="32"/>
              </w:rPr>
            </w:pPr>
          </w:p>
        </w:tc>
        <w:tc>
          <w:tcPr>
            <w:tcW w:w="1396" w:type="dxa"/>
            <w:vMerge w:val="continue"/>
            <w:vAlign w:val="top"/>
          </w:tcPr>
          <w:p>
            <w:pPr>
              <w:spacing w:line="240" w:lineRule="exact"/>
              <w:rPr>
                <w:rFonts w:hint="eastAsia" w:ascii="仿宋" w:hAnsi="仿宋" w:eastAsia="仿宋" w:cs="仿宋"/>
                <w:b w:val="0"/>
                <w:bCs w:val="0"/>
                <w:sz w:val="32"/>
                <w:szCs w:val="32"/>
              </w:rPr>
            </w:pPr>
          </w:p>
        </w:tc>
        <w:tc>
          <w:tcPr>
            <w:tcW w:w="2128" w:type="dxa"/>
            <w:gridSpan w:val="3"/>
            <w:vAlign w:val="top"/>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其他：</w:t>
            </w:r>
          </w:p>
        </w:tc>
        <w:tc>
          <w:tcPr>
            <w:tcW w:w="2168" w:type="dxa"/>
            <w:gridSpan w:val="3"/>
            <w:vAlign w:val="top"/>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其他：</w:t>
            </w:r>
          </w:p>
        </w:tc>
        <w:tc>
          <w:tcPr>
            <w:tcW w:w="2094" w:type="dxa"/>
            <w:gridSpan w:val="2"/>
            <w:vAlign w:val="top"/>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其他：</w:t>
            </w:r>
          </w:p>
        </w:tc>
        <w:tc>
          <w:tcPr>
            <w:tcW w:w="2131" w:type="dxa"/>
            <w:gridSpan w:val="2"/>
            <w:vAlign w:val="top"/>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restart"/>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w:t>
            </w:r>
          </w:p>
          <w:p>
            <w:pPr>
              <w:spacing w:line="240" w:lineRule="exact"/>
              <w:jc w:val="center"/>
              <w:rPr>
                <w:rFonts w:hint="eastAsia" w:ascii="仿宋" w:hAnsi="仿宋" w:eastAsia="仿宋" w:cs="仿宋"/>
                <w:b w:val="0"/>
                <w:bCs w:val="0"/>
                <w:sz w:val="32"/>
                <w:szCs w:val="32"/>
              </w:rPr>
            </w:pP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征</w:t>
            </w: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血压（mmHg）</w:t>
            </w:r>
          </w:p>
        </w:tc>
        <w:tc>
          <w:tcPr>
            <w:tcW w:w="2128" w:type="dxa"/>
            <w:gridSpan w:val="3"/>
            <w:vAlign w:val="center"/>
          </w:tcPr>
          <w:p>
            <w:pPr>
              <w:spacing w:line="240" w:lineRule="exact"/>
              <w:rPr>
                <w:rFonts w:hint="eastAsia" w:ascii="仿宋" w:hAnsi="仿宋" w:eastAsia="仿宋" w:cs="仿宋"/>
                <w:b w:val="0"/>
                <w:bCs w:val="0"/>
                <w:sz w:val="32"/>
                <w:szCs w:val="32"/>
              </w:rPr>
            </w:pPr>
          </w:p>
        </w:tc>
        <w:tc>
          <w:tcPr>
            <w:tcW w:w="2168" w:type="dxa"/>
            <w:gridSpan w:val="3"/>
            <w:vAlign w:val="center"/>
          </w:tcPr>
          <w:p>
            <w:pPr>
              <w:spacing w:line="240" w:lineRule="exact"/>
              <w:rPr>
                <w:rFonts w:hint="eastAsia" w:ascii="仿宋" w:hAnsi="仿宋" w:eastAsia="仿宋" w:cs="仿宋"/>
                <w:b w:val="0"/>
                <w:bCs w:val="0"/>
                <w:sz w:val="32"/>
                <w:szCs w:val="32"/>
              </w:rPr>
            </w:pPr>
          </w:p>
        </w:tc>
        <w:tc>
          <w:tcPr>
            <w:tcW w:w="2094" w:type="dxa"/>
            <w:gridSpan w:val="2"/>
            <w:vAlign w:val="center"/>
          </w:tcPr>
          <w:p>
            <w:pPr>
              <w:spacing w:line="240" w:lineRule="exact"/>
              <w:rPr>
                <w:rFonts w:hint="eastAsia" w:ascii="仿宋" w:hAnsi="仿宋" w:eastAsia="仿宋" w:cs="仿宋"/>
                <w:b w:val="0"/>
                <w:bCs w:val="0"/>
                <w:sz w:val="32"/>
                <w:szCs w:val="32"/>
              </w:rPr>
            </w:pPr>
          </w:p>
        </w:tc>
        <w:tc>
          <w:tcPr>
            <w:tcW w:w="2131" w:type="dxa"/>
            <w:gridSpan w:val="2"/>
            <w:vAlign w:val="center"/>
          </w:tcPr>
          <w:p>
            <w:pPr>
              <w:spacing w:line="24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体重（kg)</w:t>
            </w:r>
          </w:p>
        </w:tc>
        <w:tc>
          <w:tcPr>
            <w:tcW w:w="212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16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体质指数</w:t>
            </w:r>
          </w:p>
        </w:tc>
        <w:tc>
          <w:tcPr>
            <w:tcW w:w="212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16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心　　率</w:t>
            </w:r>
          </w:p>
        </w:tc>
        <w:tc>
          <w:tcPr>
            <w:tcW w:w="212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16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其    他</w:t>
            </w:r>
          </w:p>
        </w:tc>
        <w:tc>
          <w:tcPr>
            <w:tcW w:w="2128" w:type="dxa"/>
            <w:gridSpan w:val="3"/>
            <w:vAlign w:val="center"/>
          </w:tcPr>
          <w:p>
            <w:pPr>
              <w:spacing w:line="240" w:lineRule="exact"/>
              <w:rPr>
                <w:rFonts w:hint="eastAsia" w:ascii="仿宋" w:hAnsi="仿宋" w:eastAsia="仿宋" w:cs="仿宋"/>
                <w:b w:val="0"/>
                <w:bCs w:val="0"/>
                <w:sz w:val="32"/>
                <w:szCs w:val="32"/>
              </w:rPr>
            </w:pPr>
          </w:p>
        </w:tc>
        <w:tc>
          <w:tcPr>
            <w:tcW w:w="2168" w:type="dxa"/>
            <w:gridSpan w:val="3"/>
            <w:vAlign w:val="center"/>
          </w:tcPr>
          <w:p>
            <w:pPr>
              <w:spacing w:line="240" w:lineRule="exact"/>
              <w:rPr>
                <w:rFonts w:hint="eastAsia" w:ascii="仿宋" w:hAnsi="仿宋" w:eastAsia="仿宋" w:cs="仿宋"/>
                <w:b w:val="0"/>
                <w:bCs w:val="0"/>
                <w:sz w:val="32"/>
                <w:szCs w:val="32"/>
              </w:rPr>
            </w:pPr>
          </w:p>
        </w:tc>
        <w:tc>
          <w:tcPr>
            <w:tcW w:w="2094" w:type="dxa"/>
            <w:gridSpan w:val="2"/>
            <w:vAlign w:val="center"/>
          </w:tcPr>
          <w:p>
            <w:pPr>
              <w:spacing w:line="240" w:lineRule="exact"/>
              <w:rPr>
                <w:rFonts w:hint="eastAsia" w:ascii="仿宋" w:hAnsi="仿宋" w:eastAsia="仿宋" w:cs="仿宋"/>
                <w:b w:val="0"/>
                <w:bCs w:val="0"/>
                <w:sz w:val="32"/>
                <w:szCs w:val="32"/>
              </w:rPr>
            </w:pPr>
          </w:p>
        </w:tc>
        <w:tc>
          <w:tcPr>
            <w:tcW w:w="2131" w:type="dxa"/>
            <w:gridSpan w:val="2"/>
            <w:vAlign w:val="center"/>
          </w:tcPr>
          <w:p>
            <w:pPr>
              <w:spacing w:line="24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restart"/>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生</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活</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方</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式</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指</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导</w:t>
            </w: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日吸烟量（支）</w:t>
            </w:r>
          </w:p>
        </w:tc>
        <w:tc>
          <w:tcPr>
            <w:tcW w:w="212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16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日饮酒量（两）</w:t>
            </w:r>
          </w:p>
        </w:tc>
        <w:tc>
          <w:tcPr>
            <w:tcW w:w="212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16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运    动</w:t>
            </w:r>
          </w:p>
        </w:tc>
        <w:tc>
          <w:tcPr>
            <w:tcW w:w="2128" w:type="dxa"/>
            <w:gridSpan w:val="3"/>
            <w:vAlign w:val="bottom"/>
          </w:tcPr>
          <w:p>
            <w:pPr>
              <w:spacing w:line="24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 xml:space="preserve">   </w:t>
            </w:r>
            <w:r>
              <w:rPr>
                <w:rFonts w:hint="eastAsia" w:ascii="仿宋" w:hAnsi="仿宋" w:eastAsia="仿宋" w:cs="仿宋"/>
                <w:b w:val="0"/>
                <w:bCs w:val="0"/>
                <w:sz w:val="32"/>
                <w:szCs w:val="32"/>
                <w:u w:val="single"/>
              </w:rPr>
              <w:t xml:space="preserve">  次/周    分钟/次</w:t>
            </w:r>
          </w:p>
          <w:p>
            <w:pPr>
              <w:spacing w:line="240" w:lineRule="exact"/>
              <w:ind w:hanging="1"/>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次/周    分钟/次</w:t>
            </w:r>
          </w:p>
        </w:tc>
        <w:tc>
          <w:tcPr>
            <w:tcW w:w="2168" w:type="dxa"/>
            <w:gridSpan w:val="3"/>
            <w:vAlign w:val="bottom"/>
          </w:tcPr>
          <w:p>
            <w:pPr>
              <w:spacing w:line="24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 xml:space="preserve">   </w:t>
            </w:r>
            <w:r>
              <w:rPr>
                <w:rFonts w:hint="eastAsia" w:ascii="仿宋" w:hAnsi="仿宋" w:eastAsia="仿宋" w:cs="仿宋"/>
                <w:b w:val="0"/>
                <w:bCs w:val="0"/>
                <w:sz w:val="32"/>
                <w:szCs w:val="32"/>
                <w:u w:val="single"/>
              </w:rPr>
              <w:t xml:space="preserve">  次/周    分钟/次</w:t>
            </w:r>
          </w:p>
          <w:p>
            <w:pPr>
              <w:spacing w:line="240" w:lineRule="exact"/>
              <w:ind w:hanging="1"/>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次/周    分钟/次</w:t>
            </w:r>
          </w:p>
        </w:tc>
        <w:tc>
          <w:tcPr>
            <w:tcW w:w="2094" w:type="dxa"/>
            <w:gridSpan w:val="2"/>
            <w:vAlign w:val="bottom"/>
          </w:tcPr>
          <w:p>
            <w:pPr>
              <w:spacing w:line="24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 xml:space="preserve">   </w:t>
            </w:r>
            <w:r>
              <w:rPr>
                <w:rFonts w:hint="eastAsia" w:ascii="仿宋" w:hAnsi="仿宋" w:eastAsia="仿宋" w:cs="仿宋"/>
                <w:b w:val="0"/>
                <w:bCs w:val="0"/>
                <w:sz w:val="32"/>
                <w:szCs w:val="32"/>
                <w:u w:val="single"/>
              </w:rPr>
              <w:t xml:space="preserve">  次/周    分钟/次</w:t>
            </w:r>
          </w:p>
          <w:p>
            <w:pPr>
              <w:spacing w:line="240" w:lineRule="exact"/>
              <w:ind w:hanging="1"/>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次/周    分钟/次</w:t>
            </w:r>
          </w:p>
        </w:tc>
        <w:tc>
          <w:tcPr>
            <w:tcW w:w="2131" w:type="dxa"/>
            <w:gridSpan w:val="2"/>
            <w:vAlign w:val="bottom"/>
          </w:tcPr>
          <w:p>
            <w:pPr>
              <w:spacing w:line="24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 xml:space="preserve">   </w:t>
            </w:r>
            <w:r>
              <w:rPr>
                <w:rFonts w:hint="eastAsia" w:ascii="仿宋" w:hAnsi="仿宋" w:eastAsia="仿宋" w:cs="仿宋"/>
                <w:b w:val="0"/>
                <w:bCs w:val="0"/>
                <w:sz w:val="32"/>
                <w:szCs w:val="32"/>
                <w:u w:val="single"/>
              </w:rPr>
              <w:t xml:space="preserve">  次/周    分钟/次</w:t>
            </w:r>
          </w:p>
          <w:p>
            <w:pPr>
              <w:spacing w:line="240" w:lineRule="exact"/>
              <w:ind w:hanging="1"/>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次/周    分钟/次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摄盐情况（咸淡）</w:t>
            </w:r>
          </w:p>
        </w:tc>
        <w:tc>
          <w:tcPr>
            <w:tcW w:w="2128" w:type="dxa"/>
            <w:gridSpan w:val="3"/>
            <w:tcBorders>
              <w:bottom w:val="single" w:color="auto" w:sz="4" w:space="0"/>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轻/中/重  ／轻/中/重</w:t>
            </w:r>
          </w:p>
        </w:tc>
        <w:tc>
          <w:tcPr>
            <w:tcW w:w="2168" w:type="dxa"/>
            <w:gridSpan w:val="3"/>
            <w:tcBorders>
              <w:bottom w:val="single" w:color="auto" w:sz="4" w:space="0"/>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轻/中/重  ／轻/中/重</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轻/中/重  ／轻/中/重</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轻/中/重  ／轻/中/重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心理调整</w:t>
            </w:r>
          </w:p>
        </w:tc>
        <w:tc>
          <w:tcPr>
            <w:tcW w:w="1731" w:type="dxa"/>
            <w:gridSpan w:val="2"/>
            <w:tcBorders>
              <w:right w:val="nil"/>
            </w:tcBorders>
            <w:vAlign w:val="center"/>
          </w:tcPr>
          <w:p>
            <w:pPr>
              <w:spacing w:line="240" w:lineRule="exact"/>
              <w:jc w:val="left"/>
              <w:rPr>
                <w:rFonts w:hint="eastAsia" w:ascii="仿宋" w:hAnsi="仿宋" w:eastAsia="仿宋" w:cs="仿宋"/>
                <w:b w:val="0"/>
                <w:bCs w:val="0"/>
                <w:spacing w:val="-6"/>
                <w:sz w:val="32"/>
                <w:szCs w:val="32"/>
              </w:rPr>
            </w:pPr>
            <w:r>
              <w:rPr>
                <w:rFonts w:hint="eastAsia" w:ascii="仿宋" w:hAnsi="仿宋" w:eastAsia="仿宋" w:cs="仿宋"/>
                <w:b w:val="0"/>
                <w:bCs w:val="0"/>
                <w:spacing w:val="-6"/>
                <w:sz w:val="32"/>
                <w:szCs w:val="32"/>
              </w:rPr>
              <w:t>1良好  2一般  3差</w:t>
            </w:r>
          </w:p>
        </w:tc>
        <w:tc>
          <w:tcPr>
            <w:tcW w:w="397" w:type="dxa"/>
            <w:tcBorders>
              <w:left w:val="nil"/>
            </w:tcBorders>
            <w:vAlign w:val="center"/>
          </w:tcPr>
          <w:p>
            <w:pPr>
              <w:spacing w:line="240" w:lineRule="exact"/>
              <w:jc w:val="right"/>
              <w:rPr>
                <w:rFonts w:hint="eastAsia" w:ascii="仿宋" w:hAnsi="仿宋" w:eastAsia="仿宋" w:cs="仿宋"/>
                <w:b w:val="0"/>
                <w:bCs w:val="0"/>
                <w:spacing w:val="-6"/>
                <w:sz w:val="32"/>
                <w:szCs w:val="32"/>
              </w:rPr>
            </w:pPr>
            <w:r>
              <w:rPr>
                <w:rFonts w:hint="eastAsia" w:ascii="仿宋" w:hAnsi="仿宋" w:eastAsia="仿宋" w:cs="仿宋"/>
                <w:b w:val="0"/>
                <w:bCs w:val="0"/>
                <w:sz w:val="32"/>
                <w:szCs w:val="32"/>
              </w:rPr>
              <w:t>□</w:t>
            </w:r>
          </w:p>
        </w:tc>
        <w:tc>
          <w:tcPr>
            <w:tcW w:w="1771" w:type="dxa"/>
            <w:gridSpan w:val="2"/>
            <w:tcBorders>
              <w:right w:val="nil"/>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pacing w:val="-6"/>
                <w:sz w:val="32"/>
                <w:szCs w:val="32"/>
              </w:rPr>
              <w:t>1良好  2一般  3差</w:t>
            </w:r>
          </w:p>
        </w:tc>
        <w:tc>
          <w:tcPr>
            <w:tcW w:w="397" w:type="dxa"/>
            <w:tcBorders>
              <w:left w:val="nil"/>
            </w:tcBorders>
            <w:vAlign w:val="center"/>
          </w:tcPr>
          <w:p>
            <w:pPr>
              <w:spacing w:line="24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3差□</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遵医行为</w:t>
            </w:r>
          </w:p>
        </w:tc>
        <w:tc>
          <w:tcPr>
            <w:tcW w:w="1731" w:type="dxa"/>
            <w:gridSpan w:val="2"/>
            <w:tcBorders>
              <w:right w:val="nil"/>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pacing w:val="-6"/>
                <w:sz w:val="32"/>
                <w:szCs w:val="32"/>
              </w:rPr>
              <w:t>1良好  2一般  3差</w:t>
            </w:r>
          </w:p>
        </w:tc>
        <w:tc>
          <w:tcPr>
            <w:tcW w:w="397" w:type="dxa"/>
            <w:tcBorders>
              <w:left w:val="nil"/>
            </w:tcBorders>
            <w:vAlign w:val="center"/>
          </w:tcPr>
          <w:p>
            <w:pPr>
              <w:spacing w:line="24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1771" w:type="dxa"/>
            <w:gridSpan w:val="2"/>
            <w:tcBorders>
              <w:right w:val="nil"/>
            </w:tcBorders>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pacing w:val="-6"/>
                <w:sz w:val="32"/>
                <w:szCs w:val="32"/>
              </w:rPr>
              <w:t>1良好  2一般  3差</w:t>
            </w:r>
          </w:p>
        </w:tc>
        <w:tc>
          <w:tcPr>
            <w:tcW w:w="397" w:type="dxa"/>
            <w:tcBorders>
              <w:left w:val="nil"/>
            </w:tcBorders>
            <w:vAlign w:val="center"/>
          </w:tcPr>
          <w:p>
            <w:pPr>
              <w:spacing w:line="24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3差□</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1822"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辅助检查*</w:t>
            </w:r>
          </w:p>
        </w:tc>
        <w:tc>
          <w:tcPr>
            <w:tcW w:w="2128" w:type="dxa"/>
            <w:gridSpan w:val="3"/>
            <w:vAlign w:val="top"/>
          </w:tcPr>
          <w:p>
            <w:pPr>
              <w:spacing w:line="240" w:lineRule="exact"/>
              <w:rPr>
                <w:rFonts w:hint="eastAsia" w:ascii="仿宋" w:hAnsi="仿宋" w:eastAsia="仿宋" w:cs="仿宋"/>
                <w:b w:val="0"/>
                <w:bCs w:val="0"/>
                <w:sz w:val="32"/>
                <w:szCs w:val="32"/>
              </w:rPr>
            </w:pPr>
          </w:p>
        </w:tc>
        <w:tc>
          <w:tcPr>
            <w:tcW w:w="2168" w:type="dxa"/>
            <w:gridSpan w:val="3"/>
            <w:vAlign w:val="top"/>
          </w:tcPr>
          <w:p>
            <w:pPr>
              <w:spacing w:line="240" w:lineRule="exact"/>
              <w:rPr>
                <w:rFonts w:hint="eastAsia" w:ascii="仿宋" w:hAnsi="仿宋" w:eastAsia="仿宋" w:cs="仿宋"/>
                <w:b w:val="0"/>
                <w:bCs w:val="0"/>
                <w:sz w:val="32"/>
                <w:szCs w:val="32"/>
              </w:rPr>
            </w:pPr>
          </w:p>
        </w:tc>
        <w:tc>
          <w:tcPr>
            <w:tcW w:w="2094" w:type="dxa"/>
            <w:gridSpan w:val="2"/>
            <w:vAlign w:val="top"/>
          </w:tcPr>
          <w:p>
            <w:pPr>
              <w:spacing w:line="240" w:lineRule="exact"/>
              <w:rPr>
                <w:rFonts w:hint="eastAsia" w:ascii="仿宋" w:hAnsi="仿宋" w:eastAsia="仿宋" w:cs="仿宋"/>
                <w:b w:val="0"/>
                <w:bCs w:val="0"/>
                <w:sz w:val="32"/>
                <w:szCs w:val="32"/>
              </w:rPr>
            </w:pPr>
          </w:p>
        </w:tc>
        <w:tc>
          <w:tcPr>
            <w:tcW w:w="2131" w:type="dxa"/>
            <w:gridSpan w:val="2"/>
            <w:vAlign w:val="top"/>
          </w:tcPr>
          <w:p>
            <w:pPr>
              <w:spacing w:line="24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1822"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服药依从性</w:t>
            </w:r>
          </w:p>
        </w:tc>
        <w:tc>
          <w:tcPr>
            <w:tcW w:w="212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1规律2间断3不服药□</w:t>
            </w:r>
          </w:p>
        </w:tc>
        <w:tc>
          <w:tcPr>
            <w:tcW w:w="216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1规律2间断3不服药□</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1规律2间断3不服药□</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1规律2间断3不服药□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1822"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药物不良反应</w:t>
            </w:r>
          </w:p>
        </w:tc>
        <w:tc>
          <w:tcPr>
            <w:tcW w:w="2128" w:type="dxa"/>
            <w:gridSpan w:val="3"/>
            <w:vAlign w:val="center"/>
          </w:tcPr>
          <w:p>
            <w:pPr>
              <w:spacing w:line="240" w:lineRule="exact"/>
              <w:jc w:val="left"/>
              <w:rPr>
                <w:rFonts w:hint="eastAsia" w:ascii="仿宋" w:hAnsi="仿宋" w:eastAsia="仿宋" w:cs="仿宋"/>
                <w:b w:val="0"/>
                <w:bCs w:val="0"/>
                <w:spacing w:val="-2"/>
                <w:sz w:val="32"/>
                <w:szCs w:val="32"/>
              </w:rPr>
            </w:pPr>
            <w:r>
              <w:rPr>
                <w:rFonts w:hint="eastAsia" w:ascii="仿宋" w:hAnsi="仿宋" w:eastAsia="仿宋" w:cs="仿宋"/>
                <w:b w:val="0"/>
                <w:bCs w:val="0"/>
                <w:spacing w:val="-2"/>
                <w:sz w:val="32"/>
                <w:szCs w:val="32"/>
              </w:rPr>
              <w:t>1无 2有</w:t>
            </w:r>
            <w:r>
              <w:rPr>
                <w:rFonts w:hint="eastAsia" w:ascii="仿宋" w:hAnsi="仿宋" w:eastAsia="仿宋" w:cs="仿宋"/>
                <w:b w:val="0"/>
                <w:bCs w:val="0"/>
                <w:spacing w:val="-2"/>
                <w:sz w:val="32"/>
                <w:szCs w:val="32"/>
                <w:u w:val="single"/>
              </w:rPr>
              <w:t xml:space="preserve">          </w:t>
            </w:r>
            <w:r>
              <w:rPr>
                <w:rFonts w:hint="eastAsia" w:ascii="仿宋" w:hAnsi="仿宋" w:eastAsia="仿宋" w:cs="仿宋"/>
                <w:b w:val="0"/>
                <w:bCs w:val="0"/>
                <w:spacing w:val="-2"/>
                <w:sz w:val="32"/>
                <w:szCs w:val="32"/>
              </w:rPr>
              <w:t xml:space="preserve">  □   </w:t>
            </w:r>
          </w:p>
        </w:tc>
        <w:tc>
          <w:tcPr>
            <w:tcW w:w="216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2有</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   </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2有</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2有</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1822"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此次随访分类</w:t>
            </w:r>
          </w:p>
        </w:tc>
        <w:tc>
          <w:tcPr>
            <w:tcW w:w="212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1控制满意2控制不满意3不良反应4并发症  □ </w:t>
            </w:r>
          </w:p>
        </w:tc>
        <w:tc>
          <w:tcPr>
            <w:tcW w:w="2168" w:type="dxa"/>
            <w:gridSpan w:val="3"/>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1控制满意2控制不满意3不良反应4并发症  □</w:t>
            </w:r>
          </w:p>
        </w:tc>
        <w:tc>
          <w:tcPr>
            <w:tcW w:w="2094"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1控制满意2控制不满意3不良反应4并发症  □</w:t>
            </w:r>
          </w:p>
        </w:tc>
        <w:tc>
          <w:tcPr>
            <w:tcW w:w="2131"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1控制满意2控制不满意3不良反应4并发症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restart"/>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用</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药</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情</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况</w:t>
            </w: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药物名称1</w:t>
            </w:r>
          </w:p>
        </w:tc>
        <w:tc>
          <w:tcPr>
            <w:tcW w:w="2128" w:type="dxa"/>
            <w:gridSpan w:val="3"/>
            <w:vAlign w:val="center"/>
          </w:tcPr>
          <w:p>
            <w:pPr>
              <w:spacing w:line="240" w:lineRule="exact"/>
              <w:rPr>
                <w:rFonts w:hint="eastAsia" w:ascii="仿宋" w:hAnsi="仿宋" w:eastAsia="仿宋" w:cs="仿宋"/>
                <w:b w:val="0"/>
                <w:bCs w:val="0"/>
                <w:sz w:val="32"/>
                <w:szCs w:val="32"/>
              </w:rPr>
            </w:pPr>
          </w:p>
        </w:tc>
        <w:tc>
          <w:tcPr>
            <w:tcW w:w="2168" w:type="dxa"/>
            <w:gridSpan w:val="3"/>
            <w:vAlign w:val="center"/>
          </w:tcPr>
          <w:p>
            <w:pPr>
              <w:spacing w:line="240" w:lineRule="exact"/>
              <w:ind w:left="12"/>
              <w:rPr>
                <w:rFonts w:hint="eastAsia" w:ascii="仿宋" w:hAnsi="仿宋" w:eastAsia="仿宋" w:cs="仿宋"/>
                <w:b w:val="0"/>
                <w:bCs w:val="0"/>
                <w:sz w:val="32"/>
                <w:szCs w:val="32"/>
              </w:rPr>
            </w:pPr>
          </w:p>
        </w:tc>
        <w:tc>
          <w:tcPr>
            <w:tcW w:w="2094" w:type="dxa"/>
            <w:gridSpan w:val="2"/>
            <w:vAlign w:val="center"/>
          </w:tcPr>
          <w:p>
            <w:pPr>
              <w:spacing w:line="240" w:lineRule="exact"/>
              <w:ind w:left="12"/>
              <w:rPr>
                <w:rFonts w:hint="eastAsia" w:ascii="仿宋" w:hAnsi="仿宋" w:eastAsia="仿宋" w:cs="仿宋"/>
                <w:b w:val="0"/>
                <w:bCs w:val="0"/>
                <w:sz w:val="32"/>
                <w:szCs w:val="32"/>
              </w:rPr>
            </w:pPr>
          </w:p>
        </w:tc>
        <w:tc>
          <w:tcPr>
            <w:tcW w:w="2131" w:type="dxa"/>
            <w:gridSpan w:val="2"/>
            <w:vAlign w:val="top"/>
          </w:tcPr>
          <w:p>
            <w:pPr>
              <w:spacing w:line="240" w:lineRule="exact"/>
              <w:ind w:left="12"/>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用法用量</w:t>
            </w:r>
          </w:p>
        </w:tc>
        <w:tc>
          <w:tcPr>
            <w:tcW w:w="1030"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98" w:type="dxa"/>
            <w:gridSpan w:val="2"/>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4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127" w:type="dxa"/>
            <w:gridSpan w:val="2"/>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47"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47" w:type="dxa"/>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47"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4" w:type="dxa"/>
            <w:tcBorders>
              <w:bottom w:val="single" w:color="auto" w:sz="4" w:space="0"/>
            </w:tcBorders>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药物名称2</w:t>
            </w:r>
          </w:p>
        </w:tc>
        <w:tc>
          <w:tcPr>
            <w:tcW w:w="2128" w:type="dxa"/>
            <w:gridSpan w:val="3"/>
            <w:vAlign w:val="center"/>
          </w:tcPr>
          <w:p>
            <w:pPr>
              <w:spacing w:line="240" w:lineRule="exact"/>
              <w:rPr>
                <w:rFonts w:hint="eastAsia" w:ascii="仿宋" w:hAnsi="仿宋" w:eastAsia="仿宋" w:cs="仿宋"/>
                <w:b w:val="0"/>
                <w:bCs w:val="0"/>
                <w:sz w:val="32"/>
                <w:szCs w:val="32"/>
              </w:rPr>
            </w:pPr>
          </w:p>
        </w:tc>
        <w:tc>
          <w:tcPr>
            <w:tcW w:w="2168" w:type="dxa"/>
            <w:gridSpan w:val="3"/>
            <w:vAlign w:val="center"/>
          </w:tcPr>
          <w:p>
            <w:pPr>
              <w:spacing w:line="240" w:lineRule="exact"/>
              <w:ind w:left="12"/>
              <w:rPr>
                <w:rFonts w:hint="eastAsia" w:ascii="仿宋" w:hAnsi="仿宋" w:eastAsia="仿宋" w:cs="仿宋"/>
                <w:b w:val="0"/>
                <w:bCs w:val="0"/>
                <w:sz w:val="32"/>
                <w:szCs w:val="32"/>
              </w:rPr>
            </w:pPr>
          </w:p>
        </w:tc>
        <w:tc>
          <w:tcPr>
            <w:tcW w:w="2094" w:type="dxa"/>
            <w:gridSpan w:val="2"/>
            <w:vAlign w:val="center"/>
          </w:tcPr>
          <w:p>
            <w:pPr>
              <w:spacing w:line="240" w:lineRule="exact"/>
              <w:rPr>
                <w:rFonts w:hint="eastAsia" w:ascii="仿宋" w:hAnsi="仿宋" w:eastAsia="仿宋" w:cs="仿宋"/>
                <w:b w:val="0"/>
                <w:bCs w:val="0"/>
                <w:sz w:val="32"/>
                <w:szCs w:val="32"/>
              </w:rPr>
            </w:pPr>
          </w:p>
        </w:tc>
        <w:tc>
          <w:tcPr>
            <w:tcW w:w="2131" w:type="dxa"/>
            <w:gridSpan w:val="2"/>
            <w:vAlign w:val="top"/>
          </w:tcPr>
          <w:p>
            <w:pPr>
              <w:spacing w:line="240" w:lineRule="exact"/>
              <w:ind w:left="12"/>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用法用量</w:t>
            </w:r>
          </w:p>
        </w:tc>
        <w:tc>
          <w:tcPr>
            <w:tcW w:w="1030"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98" w:type="dxa"/>
            <w:gridSpan w:val="2"/>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4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127" w:type="dxa"/>
            <w:gridSpan w:val="2"/>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47"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47" w:type="dxa"/>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47"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4" w:type="dxa"/>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药物名称3</w:t>
            </w:r>
          </w:p>
        </w:tc>
        <w:tc>
          <w:tcPr>
            <w:tcW w:w="2128" w:type="dxa"/>
            <w:gridSpan w:val="3"/>
            <w:vAlign w:val="center"/>
          </w:tcPr>
          <w:p>
            <w:pPr>
              <w:spacing w:line="240" w:lineRule="exact"/>
              <w:rPr>
                <w:rFonts w:hint="eastAsia" w:ascii="仿宋" w:hAnsi="仿宋" w:eastAsia="仿宋" w:cs="仿宋"/>
                <w:b w:val="0"/>
                <w:bCs w:val="0"/>
                <w:sz w:val="32"/>
                <w:szCs w:val="32"/>
              </w:rPr>
            </w:pPr>
          </w:p>
        </w:tc>
        <w:tc>
          <w:tcPr>
            <w:tcW w:w="2168" w:type="dxa"/>
            <w:gridSpan w:val="3"/>
            <w:vAlign w:val="center"/>
          </w:tcPr>
          <w:p>
            <w:pPr>
              <w:spacing w:line="240" w:lineRule="exact"/>
              <w:ind w:left="12"/>
              <w:rPr>
                <w:rFonts w:hint="eastAsia" w:ascii="仿宋" w:hAnsi="仿宋" w:eastAsia="仿宋" w:cs="仿宋"/>
                <w:b w:val="0"/>
                <w:bCs w:val="0"/>
                <w:sz w:val="32"/>
                <w:szCs w:val="32"/>
              </w:rPr>
            </w:pPr>
          </w:p>
        </w:tc>
        <w:tc>
          <w:tcPr>
            <w:tcW w:w="2094" w:type="dxa"/>
            <w:gridSpan w:val="2"/>
            <w:vAlign w:val="center"/>
          </w:tcPr>
          <w:p>
            <w:pPr>
              <w:spacing w:line="240" w:lineRule="exact"/>
              <w:rPr>
                <w:rFonts w:hint="eastAsia" w:ascii="仿宋" w:hAnsi="仿宋" w:eastAsia="仿宋" w:cs="仿宋"/>
                <w:b w:val="0"/>
                <w:bCs w:val="0"/>
                <w:sz w:val="32"/>
                <w:szCs w:val="32"/>
              </w:rPr>
            </w:pPr>
          </w:p>
        </w:tc>
        <w:tc>
          <w:tcPr>
            <w:tcW w:w="2131" w:type="dxa"/>
            <w:gridSpan w:val="2"/>
            <w:vAlign w:val="top"/>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用法用量</w:t>
            </w:r>
          </w:p>
        </w:tc>
        <w:tc>
          <w:tcPr>
            <w:tcW w:w="1030"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98" w:type="dxa"/>
            <w:gridSpan w:val="2"/>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4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127" w:type="dxa"/>
            <w:gridSpan w:val="2"/>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47"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47" w:type="dxa"/>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47"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4" w:type="dxa"/>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其他药物</w:t>
            </w:r>
          </w:p>
        </w:tc>
        <w:tc>
          <w:tcPr>
            <w:tcW w:w="2128" w:type="dxa"/>
            <w:gridSpan w:val="3"/>
            <w:vAlign w:val="center"/>
          </w:tcPr>
          <w:p>
            <w:pPr>
              <w:spacing w:line="240" w:lineRule="exact"/>
              <w:rPr>
                <w:rFonts w:hint="eastAsia" w:ascii="仿宋" w:hAnsi="仿宋" w:eastAsia="仿宋" w:cs="仿宋"/>
                <w:b w:val="0"/>
                <w:bCs w:val="0"/>
                <w:sz w:val="32"/>
                <w:szCs w:val="32"/>
              </w:rPr>
            </w:pPr>
          </w:p>
        </w:tc>
        <w:tc>
          <w:tcPr>
            <w:tcW w:w="2168" w:type="dxa"/>
            <w:gridSpan w:val="3"/>
            <w:vAlign w:val="center"/>
          </w:tcPr>
          <w:p>
            <w:pPr>
              <w:spacing w:line="240" w:lineRule="exact"/>
              <w:ind w:left="12"/>
              <w:rPr>
                <w:rFonts w:hint="eastAsia" w:ascii="仿宋" w:hAnsi="仿宋" w:eastAsia="仿宋" w:cs="仿宋"/>
                <w:b w:val="0"/>
                <w:bCs w:val="0"/>
                <w:sz w:val="32"/>
                <w:szCs w:val="32"/>
              </w:rPr>
            </w:pPr>
          </w:p>
        </w:tc>
        <w:tc>
          <w:tcPr>
            <w:tcW w:w="2094" w:type="dxa"/>
            <w:gridSpan w:val="2"/>
            <w:vAlign w:val="center"/>
          </w:tcPr>
          <w:p>
            <w:pPr>
              <w:spacing w:line="240" w:lineRule="exact"/>
              <w:rPr>
                <w:rFonts w:hint="eastAsia" w:ascii="仿宋" w:hAnsi="仿宋" w:eastAsia="仿宋" w:cs="仿宋"/>
                <w:b w:val="0"/>
                <w:bCs w:val="0"/>
                <w:sz w:val="32"/>
                <w:szCs w:val="32"/>
              </w:rPr>
            </w:pPr>
          </w:p>
        </w:tc>
        <w:tc>
          <w:tcPr>
            <w:tcW w:w="2131" w:type="dxa"/>
            <w:gridSpan w:val="2"/>
            <w:vAlign w:val="top"/>
          </w:tcPr>
          <w:p>
            <w:pPr>
              <w:spacing w:line="240" w:lineRule="exact"/>
              <w:ind w:left="12"/>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用法用量</w:t>
            </w:r>
          </w:p>
        </w:tc>
        <w:tc>
          <w:tcPr>
            <w:tcW w:w="1030"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98" w:type="dxa"/>
            <w:gridSpan w:val="2"/>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41"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127" w:type="dxa"/>
            <w:gridSpan w:val="2"/>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47"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47" w:type="dxa"/>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47" w:type="dxa"/>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4" w:type="dxa"/>
            <w:vAlign w:val="center"/>
          </w:tcPr>
          <w:p>
            <w:pPr>
              <w:spacing w:line="24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restart"/>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转</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诊</w:t>
            </w: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原 因</w:t>
            </w:r>
          </w:p>
        </w:tc>
        <w:tc>
          <w:tcPr>
            <w:tcW w:w="2128" w:type="dxa"/>
            <w:gridSpan w:val="3"/>
            <w:vAlign w:val="top"/>
          </w:tcPr>
          <w:p>
            <w:pPr>
              <w:spacing w:line="240" w:lineRule="exact"/>
              <w:jc w:val="center"/>
              <w:rPr>
                <w:rFonts w:hint="eastAsia" w:ascii="仿宋" w:hAnsi="仿宋" w:eastAsia="仿宋" w:cs="仿宋"/>
                <w:b w:val="0"/>
                <w:bCs w:val="0"/>
                <w:sz w:val="32"/>
                <w:szCs w:val="32"/>
              </w:rPr>
            </w:pPr>
          </w:p>
        </w:tc>
        <w:tc>
          <w:tcPr>
            <w:tcW w:w="2168" w:type="dxa"/>
            <w:gridSpan w:val="3"/>
            <w:vAlign w:val="top"/>
          </w:tcPr>
          <w:p>
            <w:pPr>
              <w:spacing w:line="240" w:lineRule="exact"/>
              <w:jc w:val="center"/>
              <w:rPr>
                <w:rFonts w:hint="eastAsia" w:ascii="仿宋" w:hAnsi="仿宋" w:eastAsia="仿宋" w:cs="仿宋"/>
                <w:b w:val="0"/>
                <w:bCs w:val="0"/>
                <w:sz w:val="32"/>
                <w:szCs w:val="32"/>
              </w:rPr>
            </w:pPr>
          </w:p>
        </w:tc>
        <w:tc>
          <w:tcPr>
            <w:tcW w:w="2094" w:type="dxa"/>
            <w:gridSpan w:val="2"/>
            <w:vAlign w:val="top"/>
          </w:tcPr>
          <w:p>
            <w:pPr>
              <w:spacing w:line="240" w:lineRule="exact"/>
              <w:jc w:val="center"/>
              <w:rPr>
                <w:rFonts w:hint="eastAsia" w:ascii="仿宋" w:hAnsi="仿宋" w:eastAsia="仿宋" w:cs="仿宋"/>
                <w:b w:val="0"/>
                <w:bCs w:val="0"/>
                <w:sz w:val="32"/>
                <w:szCs w:val="32"/>
              </w:rPr>
            </w:pPr>
          </w:p>
        </w:tc>
        <w:tc>
          <w:tcPr>
            <w:tcW w:w="2131" w:type="dxa"/>
            <w:gridSpan w:val="2"/>
            <w:vAlign w:val="top"/>
          </w:tcPr>
          <w:p>
            <w:pPr>
              <w:spacing w:line="240" w:lineRule="exact"/>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8" w:hRule="atLeast"/>
          <w:jc w:val="center"/>
        </w:trPr>
        <w:tc>
          <w:tcPr>
            <w:tcW w:w="426" w:type="dxa"/>
            <w:vMerge w:val="continue"/>
            <w:vAlign w:val="center"/>
          </w:tcPr>
          <w:p>
            <w:pPr>
              <w:spacing w:line="240" w:lineRule="exact"/>
              <w:jc w:val="center"/>
              <w:rPr>
                <w:rFonts w:hint="eastAsia" w:ascii="仿宋" w:hAnsi="仿宋" w:eastAsia="仿宋" w:cs="仿宋"/>
                <w:b w:val="0"/>
                <w:bCs w:val="0"/>
                <w:sz w:val="32"/>
                <w:szCs w:val="32"/>
              </w:rPr>
            </w:pPr>
          </w:p>
        </w:tc>
        <w:tc>
          <w:tcPr>
            <w:tcW w:w="1396"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机构及科别</w:t>
            </w:r>
          </w:p>
        </w:tc>
        <w:tc>
          <w:tcPr>
            <w:tcW w:w="2128" w:type="dxa"/>
            <w:gridSpan w:val="3"/>
            <w:vAlign w:val="top"/>
          </w:tcPr>
          <w:p>
            <w:pPr>
              <w:spacing w:line="240" w:lineRule="exact"/>
              <w:jc w:val="center"/>
              <w:rPr>
                <w:rFonts w:hint="eastAsia" w:ascii="仿宋" w:hAnsi="仿宋" w:eastAsia="仿宋" w:cs="仿宋"/>
                <w:b w:val="0"/>
                <w:bCs w:val="0"/>
                <w:sz w:val="32"/>
                <w:szCs w:val="32"/>
              </w:rPr>
            </w:pPr>
          </w:p>
        </w:tc>
        <w:tc>
          <w:tcPr>
            <w:tcW w:w="2168" w:type="dxa"/>
            <w:gridSpan w:val="3"/>
            <w:vAlign w:val="top"/>
          </w:tcPr>
          <w:p>
            <w:pPr>
              <w:spacing w:line="240" w:lineRule="exact"/>
              <w:jc w:val="center"/>
              <w:rPr>
                <w:rFonts w:hint="eastAsia" w:ascii="仿宋" w:hAnsi="仿宋" w:eastAsia="仿宋" w:cs="仿宋"/>
                <w:b w:val="0"/>
                <w:bCs w:val="0"/>
                <w:sz w:val="32"/>
                <w:szCs w:val="32"/>
              </w:rPr>
            </w:pPr>
          </w:p>
        </w:tc>
        <w:tc>
          <w:tcPr>
            <w:tcW w:w="2094" w:type="dxa"/>
            <w:gridSpan w:val="2"/>
            <w:vAlign w:val="top"/>
          </w:tcPr>
          <w:p>
            <w:pPr>
              <w:spacing w:line="240" w:lineRule="exact"/>
              <w:jc w:val="center"/>
              <w:rPr>
                <w:rFonts w:hint="eastAsia" w:ascii="仿宋" w:hAnsi="仿宋" w:eastAsia="仿宋" w:cs="仿宋"/>
                <w:b w:val="0"/>
                <w:bCs w:val="0"/>
                <w:sz w:val="32"/>
                <w:szCs w:val="32"/>
              </w:rPr>
            </w:pPr>
          </w:p>
        </w:tc>
        <w:tc>
          <w:tcPr>
            <w:tcW w:w="2131" w:type="dxa"/>
            <w:gridSpan w:val="2"/>
            <w:vAlign w:val="top"/>
          </w:tcPr>
          <w:p>
            <w:pPr>
              <w:spacing w:line="240" w:lineRule="exact"/>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1822"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下次随访日期</w:t>
            </w:r>
          </w:p>
        </w:tc>
        <w:tc>
          <w:tcPr>
            <w:tcW w:w="2128" w:type="dxa"/>
            <w:gridSpan w:val="3"/>
            <w:vAlign w:val="center"/>
          </w:tcPr>
          <w:p>
            <w:pPr>
              <w:spacing w:line="240" w:lineRule="exact"/>
              <w:rPr>
                <w:rFonts w:hint="eastAsia" w:ascii="仿宋" w:hAnsi="仿宋" w:eastAsia="仿宋" w:cs="仿宋"/>
                <w:b w:val="0"/>
                <w:bCs w:val="0"/>
                <w:sz w:val="32"/>
                <w:szCs w:val="32"/>
              </w:rPr>
            </w:pPr>
          </w:p>
        </w:tc>
        <w:tc>
          <w:tcPr>
            <w:tcW w:w="2168" w:type="dxa"/>
            <w:gridSpan w:val="3"/>
            <w:vAlign w:val="center"/>
          </w:tcPr>
          <w:p>
            <w:pPr>
              <w:spacing w:line="240" w:lineRule="exact"/>
              <w:rPr>
                <w:rFonts w:hint="eastAsia" w:ascii="仿宋" w:hAnsi="仿宋" w:eastAsia="仿宋" w:cs="仿宋"/>
                <w:b w:val="0"/>
                <w:bCs w:val="0"/>
                <w:sz w:val="32"/>
                <w:szCs w:val="32"/>
              </w:rPr>
            </w:pPr>
          </w:p>
        </w:tc>
        <w:tc>
          <w:tcPr>
            <w:tcW w:w="2094" w:type="dxa"/>
            <w:gridSpan w:val="2"/>
            <w:vAlign w:val="center"/>
          </w:tcPr>
          <w:p>
            <w:pPr>
              <w:spacing w:line="240" w:lineRule="exact"/>
              <w:rPr>
                <w:rFonts w:hint="eastAsia" w:ascii="仿宋" w:hAnsi="仿宋" w:eastAsia="仿宋" w:cs="仿宋"/>
                <w:b w:val="0"/>
                <w:bCs w:val="0"/>
                <w:sz w:val="32"/>
                <w:szCs w:val="32"/>
              </w:rPr>
            </w:pPr>
          </w:p>
        </w:tc>
        <w:tc>
          <w:tcPr>
            <w:tcW w:w="2131" w:type="dxa"/>
            <w:gridSpan w:val="2"/>
            <w:vAlign w:val="center"/>
          </w:tcPr>
          <w:p>
            <w:pPr>
              <w:spacing w:line="24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1822"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随访医生签名</w:t>
            </w:r>
          </w:p>
        </w:tc>
        <w:tc>
          <w:tcPr>
            <w:tcW w:w="2128" w:type="dxa"/>
            <w:gridSpan w:val="3"/>
            <w:vAlign w:val="center"/>
          </w:tcPr>
          <w:p>
            <w:pPr>
              <w:spacing w:line="240" w:lineRule="exact"/>
              <w:rPr>
                <w:rFonts w:hint="eastAsia" w:ascii="仿宋" w:hAnsi="仿宋" w:eastAsia="仿宋" w:cs="仿宋"/>
                <w:b w:val="0"/>
                <w:bCs w:val="0"/>
                <w:sz w:val="32"/>
                <w:szCs w:val="32"/>
              </w:rPr>
            </w:pPr>
          </w:p>
        </w:tc>
        <w:tc>
          <w:tcPr>
            <w:tcW w:w="2168" w:type="dxa"/>
            <w:gridSpan w:val="3"/>
            <w:vAlign w:val="center"/>
          </w:tcPr>
          <w:p>
            <w:pPr>
              <w:spacing w:line="240" w:lineRule="exact"/>
              <w:rPr>
                <w:rFonts w:hint="eastAsia" w:ascii="仿宋" w:hAnsi="仿宋" w:eastAsia="仿宋" w:cs="仿宋"/>
                <w:b w:val="0"/>
                <w:bCs w:val="0"/>
                <w:sz w:val="32"/>
                <w:szCs w:val="32"/>
              </w:rPr>
            </w:pPr>
          </w:p>
        </w:tc>
        <w:tc>
          <w:tcPr>
            <w:tcW w:w="2094" w:type="dxa"/>
            <w:gridSpan w:val="2"/>
            <w:vAlign w:val="center"/>
          </w:tcPr>
          <w:p>
            <w:pPr>
              <w:spacing w:line="240" w:lineRule="exact"/>
              <w:rPr>
                <w:rFonts w:hint="eastAsia" w:ascii="仿宋" w:hAnsi="仿宋" w:eastAsia="仿宋" w:cs="仿宋"/>
                <w:b w:val="0"/>
                <w:bCs w:val="0"/>
                <w:sz w:val="32"/>
                <w:szCs w:val="32"/>
              </w:rPr>
            </w:pPr>
          </w:p>
        </w:tc>
        <w:tc>
          <w:tcPr>
            <w:tcW w:w="2131" w:type="dxa"/>
            <w:gridSpan w:val="2"/>
            <w:vAlign w:val="center"/>
          </w:tcPr>
          <w:p>
            <w:pPr>
              <w:spacing w:line="240" w:lineRule="exact"/>
              <w:rPr>
                <w:rFonts w:hint="eastAsia" w:ascii="仿宋" w:hAnsi="仿宋" w:eastAsia="仿宋" w:cs="仿宋"/>
                <w:b w:val="0"/>
                <w:bCs w:val="0"/>
                <w:sz w:val="32"/>
                <w:szCs w:val="32"/>
              </w:rPr>
            </w:pPr>
          </w:p>
        </w:tc>
      </w:tr>
    </w:tbl>
    <w:p>
      <w:pPr>
        <w:adjustRightInd w:val="0"/>
        <w:snapToGrid w:val="0"/>
        <w:spacing w:line="360" w:lineRule="auto"/>
        <w:ind w:firstLine="640" w:firstLineChars="200"/>
        <w:rPr>
          <w:rFonts w:hint="eastAsia" w:ascii="仿宋" w:hAnsi="仿宋" w:eastAsia="仿宋" w:cs="仿宋"/>
          <w:b w:val="0"/>
          <w:bCs w:val="0"/>
          <w:sz w:val="32"/>
          <w:szCs w:val="32"/>
        </w:rPr>
        <w:sectPr>
          <w:pgSz w:w="11906" w:h="16838"/>
          <w:pgMar w:top="1440" w:right="1797" w:bottom="1440" w:left="1797" w:header="851" w:footer="992" w:gutter="0"/>
          <w:cols w:space="720" w:num="1"/>
          <w:docGrid w:linePitch="312" w:charSpace="0"/>
        </w:sect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填表说明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1．本表为高血压患者在接受随访服务时由医生填写。每年的健康体检后填写城乡居民健康档案管理服务规范的健康体检表。</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2．体征：体质指数=体重（kg）/身高的平方（m</w:t>
      </w:r>
      <w:r>
        <w:rPr>
          <w:rFonts w:hint="eastAsia" w:ascii="仿宋" w:hAnsi="仿宋" w:eastAsia="仿宋" w:cs="仿宋"/>
          <w:b w:val="0"/>
          <w:bCs w:val="0"/>
          <w:sz w:val="32"/>
          <w:szCs w:val="32"/>
          <w:vertAlign w:val="superscript"/>
        </w:rPr>
        <w:t>2</w:t>
      </w:r>
      <w:r>
        <w:rPr>
          <w:rFonts w:hint="eastAsia" w:ascii="仿宋" w:hAnsi="仿宋" w:eastAsia="仿宋" w:cs="仿宋"/>
          <w:b w:val="0"/>
          <w:bCs w:val="0"/>
          <w:sz w:val="32"/>
          <w:szCs w:val="32"/>
        </w:rPr>
        <w:t>），体重和体质指数斜线前填写目前情况，斜线后下填写下次随访时应调整到的目标。如果是超重或是肥胖的高血压患者，要求每次随访时测量体重并指导患者控制体重；正常体重人群可每年测量一次体重及体质指数。如有其他阳性体征，请填写在“其他”一栏。</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3．生活方式指导：在询问患者生活方式时，同时对患者进行生活方式指导，与患者共同制定下次随访目标。</w:t>
      </w:r>
    </w:p>
    <w:p>
      <w:pPr>
        <w:ind w:firstLine="787" w:firstLineChars="246"/>
        <w:rPr>
          <w:rFonts w:hint="eastAsia" w:ascii="仿宋" w:hAnsi="仿宋" w:eastAsia="仿宋" w:cs="仿宋"/>
          <w:b w:val="0"/>
          <w:bCs w:val="0"/>
          <w:sz w:val="32"/>
          <w:szCs w:val="32"/>
        </w:rPr>
      </w:pPr>
      <w:r>
        <w:rPr>
          <w:rFonts w:hint="eastAsia" w:ascii="仿宋" w:hAnsi="仿宋" w:eastAsia="仿宋" w:cs="仿宋"/>
          <w:b w:val="0"/>
          <w:bCs w:val="0"/>
          <w:sz w:val="32"/>
          <w:szCs w:val="32"/>
        </w:rPr>
        <w:t>日吸烟量：斜线前填写目前吸烟量，不吸烟填“0”，吸烟者写出每天的吸烟量“××支”，斜线后填写吸烟者下次随访目标吸烟量“××支”。</w:t>
      </w:r>
    </w:p>
    <w:p>
      <w:pPr>
        <w:ind w:firstLine="822" w:firstLineChars="257"/>
        <w:rPr>
          <w:rFonts w:hint="eastAsia" w:ascii="仿宋" w:hAnsi="仿宋" w:eastAsia="仿宋" w:cs="仿宋"/>
          <w:b w:val="0"/>
          <w:bCs w:val="0"/>
          <w:sz w:val="32"/>
          <w:szCs w:val="32"/>
        </w:rPr>
      </w:pPr>
      <w:r>
        <w:rPr>
          <w:rFonts w:hint="eastAsia" w:ascii="仿宋" w:hAnsi="仿宋" w:eastAsia="仿宋" w:cs="仿宋"/>
          <w:b w:val="0"/>
          <w:bCs w:val="0"/>
          <w:sz w:val="32"/>
          <w:szCs w:val="32"/>
        </w:rPr>
        <w:t>日饮酒量：斜线前填写目前饮酒量，不饮酒填“0”，饮酒者写出每天的饮酒量相当于白酒“××两”，斜线后填写饮酒者下次随访目标饮酒量相当于白酒“××两”。白酒1两相当于葡萄酒4两，黄酒半斤，啤酒1瓶，果酒4两。</w:t>
      </w:r>
    </w:p>
    <w:p>
      <w:pPr>
        <w:ind w:firstLine="800" w:firstLineChars="25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运动：填写每周几次，每次多少分钟。即“××次／周，××分钟／次”。横线上填写目前情况，横线下填写下次随访时应达到的目标。</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摄盐情况：斜线前填写目前摄盐的咸淡情况。根据患者饮食的摄盐情况，按咸淡程度在列出的“轻、中、重”之一上划“√”分类，斜线后填写患者下次随访目标摄盐情况。</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心理调整：根据医生印象选择对应的选项。</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遵医行为：指患者是否遵照医生的指导去改善生活方式。</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4．辅助检查：记录患者在上次随访到这次随访之间到各医疗机构进行的辅助检查结果。</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5．服药依从性：“规律”为按医嘱服药，“间断”为未按医嘱服药，频次或数量不足，“不服药”即为医生开了处方，但患者未使用此药。</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6．药物不良反应：如果患者服用的降压药物有明显的药物不良反应，具体描述哪种药物，何种不良反应。</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7．此次随访分类：根据此次随访时的分类结果，由随访医生在4种分类结果中选择一项在“□”中填上相应的数字。“控制满意”意为血压控制满意，无其他异常、“控制不满意”意为血压控制不满意，无其他异常、“不良反应”意为存在药物不良反应、“并发症”意为出现新的并发症或并发症出现异常。如果患者同时并存几种情况，填写最严重的一种情况，同时结合上次随访情况确定患者下次随访时间，并告知患者。</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8．用药情况：根据患者整体情况，为患者开具处方，并填写在表格中，写明用法、用量。</w:t>
      </w:r>
    </w:p>
    <w:p>
      <w:pPr>
        <w:tabs>
          <w:tab w:val="left" w:pos="42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9．转诊：如果转诊要写明转诊的医疗机构及科室类别，如××市人民医院心内科，并在原因一栏写明转诊原因。</w:t>
      </w:r>
    </w:p>
    <w:p>
      <w:pPr>
        <w:tabs>
          <w:tab w:val="left" w:pos="42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10.下次随访日期：根据患者此次随访分类，确定下次随访日期，并告知患者。</w:t>
      </w:r>
    </w:p>
    <w:p>
      <w:pPr>
        <w:tabs>
          <w:tab w:val="left" w:pos="42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11.随访医生签名：随访完毕，核查无误后随访医生签署其姓名</w:t>
      </w:r>
      <w:bookmarkEnd w:id="26"/>
      <w:bookmarkEnd w:id="27"/>
      <w:bookmarkEnd w:id="28"/>
      <w:bookmarkEnd w:id="29"/>
      <w:bookmarkEnd w:id="30"/>
      <w:bookmarkEnd w:id="31"/>
      <w:bookmarkEnd w:id="32"/>
      <w:bookmarkEnd w:id="33"/>
      <w:bookmarkEnd w:id="34"/>
      <w:r>
        <w:rPr>
          <w:rFonts w:hint="eastAsia" w:ascii="仿宋" w:hAnsi="仿宋" w:eastAsia="仿宋" w:cs="仿宋"/>
          <w:b w:val="0"/>
          <w:bCs w:val="0"/>
          <w:sz w:val="32"/>
          <w:szCs w:val="32"/>
        </w:rPr>
        <w:t>。</w:t>
      </w:r>
    </w:p>
    <w:p>
      <w:pPr>
        <w:widowControl/>
        <w:jc w:val="left"/>
        <w:rPr>
          <w:rFonts w:hint="eastAsia" w:ascii="仿宋" w:hAnsi="仿宋" w:eastAsia="仿宋" w:cs="仿宋"/>
          <w:b w:val="0"/>
          <w:bCs w:val="0"/>
          <w:kern w:val="44"/>
          <w:sz w:val="32"/>
          <w:szCs w:val="32"/>
        </w:rPr>
      </w:pPr>
      <w:bookmarkStart w:id="35" w:name="_Toc288912364"/>
    </w:p>
    <w:p>
      <w:pPr>
        <w:pStyle w:val="2"/>
        <w:spacing w:line="240" w:lineRule="auto"/>
        <w:jc w:val="center"/>
        <w:rPr>
          <w:rFonts w:hint="eastAsia" w:ascii="仿宋" w:hAnsi="仿宋" w:eastAsia="仿宋" w:cs="仿宋"/>
          <w:b w:val="0"/>
          <w:bCs w:val="0"/>
          <w:sz w:val="32"/>
          <w:szCs w:val="32"/>
        </w:rPr>
      </w:pPr>
      <w:bookmarkStart w:id="36" w:name="_Toc290385630"/>
      <w:r>
        <w:rPr>
          <w:rFonts w:hint="eastAsia" w:ascii="仿宋" w:hAnsi="仿宋" w:eastAsia="仿宋" w:cs="仿宋"/>
          <w:b w:val="0"/>
          <w:bCs w:val="0"/>
          <w:sz w:val="32"/>
          <w:szCs w:val="32"/>
        </w:rPr>
        <w:br w:type="page"/>
      </w:r>
      <w:r>
        <w:rPr>
          <w:rFonts w:hint="eastAsia" w:ascii="黑体" w:hAnsi="黑体" w:eastAsia="黑体" w:cs="黑体"/>
          <w:b w:val="0"/>
          <w:bCs w:val="0"/>
          <w:sz w:val="32"/>
          <w:szCs w:val="32"/>
        </w:rPr>
        <w:t>2型糖尿病患者健康管理服务规范</w:t>
      </w:r>
      <w:bookmarkEnd w:id="35"/>
      <w:bookmarkEnd w:id="36"/>
    </w:p>
    <w:p>
      <w:pPr>
        <w:tabs>
          <w:tab w:val="left" w:pos="420"/>
        </w:tabs>
        <w:jc w:val="center"/>
        <w:rPr>
          <w:rFonts w:hint="eastAsia" w:ascii="仿宋" w:hAnsi="仿宋" w:eastAsia="仿宋" w:cs="仿宋"/>
          <w:b w:val="0"/>
          <w:bCs w:val="0"/>
          <w:sz w:val="32"/>
          <w:szCs w:val="32"/>
        </w:rPr>
      </w:pP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一、服务对象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辖区内35岁及以上2型糖尿病患者。</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二、服务内容</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（一）筛查</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对工作中发现的2型糖尿病高危人群进行有针对性的健康教育，建议其每年至少测量1次空腹血糖，并接受医务人员的健康指导。</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（二）随访评估</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对确诊的2型糖尿病患者，每年提供4次免费空腹血糖检测，至少进行4次面对面随访。</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测量空腹血糖和血压，并评估是否存在危急情况，如出现血糖≥16.7mmol/L或血糖≤3.9mmol/L；收缩压≥180mmHg和/或舒张压≥110mmHg；有意识或行为改变、呼气有烂苹果样丙酮味、心悸、出汗、食欲减退、恶心、呕吐、多饮、多尿、腹痛、有深大呼吸、皮肤潮红；持续性心动过速（心率超过100次/分钟）；体温超过39摄氏度或有其他的突发异常情况，如视力突然骤降、妊娠期及哺乳期血糖高于正常等危险情况之一，或存在不能处理的其他疾病时，须在处理后紧急转诊。对于紧急转诊者，乡镇卫生院、村卫生室、社区卫生服务中心（站）应在2周内主动随访转诊情况。</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（2）若不需紧急转诊，询问上次随访到此次随访期间的症状。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（3）测量体重，计算体质指数（BMI），检查足背动脉搏动。</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（4）询问患者疾病情况和生活方式，包括心脑血管疾病、吸烟、饮酒、运动、主食摄入情况等。</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（5）了解患者服药情况。</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（三）分类干预</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（1）对血糖控制满意（空腹血糖值&lt;7.0mmol/L），无药物不良反应、无新发并发症或原有并发症无加重的患者，预约进行下一次随访。</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（2）对第一次出现空腹血糖控制不满意（空腹血糖值≥7.0mmol/L）或药物不良反应的患者，结合其服药依从情况进行指导，必要时增加现有药物剂量、更换或增加不同类的降糖药物，2周内随访。</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（3）对连续两次出现空腹血糖控制不满意或药物不良反应难以控制以及出现新的并发症或原有并发症加重的患者，建议其转诊到上级医院，2周内主动随访转诊情况。</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（4）对所有的患者进行针对性的健康教育，与患者一起制定生活方式改进目标并在下一次随访时评估进展。告诉患者出现哪些异常时应立即就诊。</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（四）健康体检</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对确诊的2型糖尿病患者，每年进行1次较全面的健康体检，体检可与随访相结合。内容包括体温、脉搏、呼吸、血压、身高、体重、腰围、皮肤、浅表淋巴结、心脏、肺部、腹部等常规体格检查，并对口腔、视力、听力和运动功能等进行粗测判断。具体内容参照《城乡居民健康档案管理服务规范》健康体检表。</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三、服务流程</w:t>
      </w:r>
    </w:p>
    <w:p>
      <w:pPr>
        <w:adjustRightInd w:val="0"/>
        <w:snapToGrid w:val="0"/>
        <w:spacing w:line="320" w:lineRule="exact"/>
        <w:rPr>
          <w:rFonts w:hint="eastAsia" w:ascii="仿宋" w:hAnsi="仿宋" w:eastAsia="仿宋" w:cs="仿宋"/>
          <w:b w:val="0"/>
          <w:bCs w:val="0"/>
          <w:sz w:val="32"/>
          <w:szCs w:val="32"/>
        </w:rPr>
      </w:pPr>
    </w:p>
    <w:p>
      <w:pPr>
        <w:adjustRightInd w:val="0"/>
        <w:snapToGrid w:val="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object>
          <v:shape id="_x0000_i1032" o:spt="75" type="#_x0000_t75" style="height:278.9pt;width:415.35pt;" o:ole="t" filled="f" o:preferrelative="t" stroked="f" coordsize="21600,21600">
            <v:path/>
            <v:fill on="f" alignshape="1" focussize="0,0"/>
            <v:stroke on="f"/>
            <v:imagedata r:id="rId30" croptop="4705f" o:title=""/>
            <o:lock v:ext="edit" aspectratio="t"/>
            <w10:wrap type="none"/>
            <w10:anchorlock/>
          </v:shape>
          <o:OLEObject Type="Embed" ProgID="Visio.Drawing.11" ShapeID="_x0000_i1032" DrawAspect="Content" ObjectID="_1468075734" r:id="rId29">
            <o:LockedField>false</o:LockedField>
          </o:OLEObject>
        </w:objec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四、服务要求</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（一）2型糖尿病患者的健康管理由医生负责，应与门诊服务相结合，对未能按照健康管理要求接受随访的患者，乡镇卫生院、村卫生室、社区卫生服务中心（站）应主动与患者联系，保证管理的连续性。</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（二）随访包括预约患者到门诊就诊、电话追踪和家庭访视等方式。</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（三）乡镇卫生院、村卫生室、社区卫生服务中心（站）要通过本地区社区卫生诊断和门诊服务等途径筛查和发现2型糖尿病患者，掌握辖区内居民２型糖尿病的患病情况。</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（四）发挥中医药在改善临床症状、提高生活质量、防治并发症中的特色和作用，积极应用中医药方法开展糖尿病患者健康管理服务。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（五）加强宣传，告知服务内容，使更多的患者愿意接受服务。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（六）每次提供服务后及时将相关信息记入患者的健康档案。</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五、考核指标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（一）糖尿病患者健康管理率=年内已管理糖尿病患者人数/年内辖区内糖尿病患者总人数×100％。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注：辖区内糖尿病患者总人数估算：辖区常住成年人口总数×成年人糖尿病患病率（通过当地流行病学调查、社区卫生诊断获得或是选用本省（区、市）或全国近期2型糖尿病患病率指标）。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（二）糖尿病患者规范健康管理率=按照要求进行糖尿病患者健康管理的人数/年内管理糖尿病患者人数×100％。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（三）管理人群血糖控制率=最近一次随访空腹血糖达标人数/已管理的糖尿病患者人数×100％。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六、附件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2型糖尿病患者随访服务记录表</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w:t>
      </w:r>
    </w:p>
    <w:p>
      <w:pPr>
        <w:tabs>
          <w:tab w:val="left" w:pos="2085"/>
          <w:tab w:val="left" w:pos="3427"/>
          <w:tab w:val="left" w:pos="4495"/>
        </w:tabs>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2型糖尿病患者随访服务记录表</w:t>
      </w:r>
    </w:p>
    <w:p>
      <w:pPr>
        <w:tabs>
          <w:tab w:val="left" w:pos="2085"/>
          <w:tab w:val="left" w:pos="3427"/>
          <w:tab w:val="left" w:pos="4495"/>
        </w:tabs>
        <w:overflowPunct w:val="0"/>
        <w:autoSpaceDE w:val="0"/>
        <w:autoSpaceDN w:val="0"/>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10440" w:type="dxa"/>
        <w:jc w:val="center"/>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1440"/>
        <w:gridCol w:w="1080"/>
        <w:gridCol w:w="1080"/>
        <w:gridCol w:w="1080"/>
        <w:gridCol w:w="108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80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随访日期</w:t>
            </w:r>
          </w:p>
        </w:tc>
        <w:tc>
          <w:tcPr>
            <w:tcW w:w="2160" w:type="dxa"/>
            <w:gridSpan w:val="2"/>
            <w:vAlign w:val="center"/>
          </w:tcPr>
          <w:p>
            <w:pPr>
              <w:spacing w:line="280" w:lineRule="exact"/>
              <w:rPr>
                <w:rFonts w:hint="eastAsia" w:ascii="仿宋" w:hAnsi="仿宋" w:eastAsia="仿宋" w:cs="仿宋"/>
                <w:b w:val="0"/>
                <w:bCs w:val="0"/>
                <w:sz w:val="32"/>
                <w:szCs w:val="32"/>
              </w:rPr>
            </w:pPr>
          </w:p>
        </w:tc>
        <w:tc>
          <w:tcPr>
            <w:tcW w:w="2160" w:type="dxa"/>
            <w:gridSpan w:val="2"/>
            <w:vAlign w:val="center"/>
          </w:tcPr>
          <w:p>
            <w:pPr>
              <w:spacing w:line="280" w:lineRule="exact"/>
              <w:rPr>
                <w:rFonts w:hint="eastAsia" w:ascii="仿宋" w:hAnsi="仿宋" w:eastAsia="仿宋" w:cs="仿宋"/>
                <w:b w:val="0"/>
                <w:bCs w:val="0"/>
                <w:sz w:val="32"/>
                <w:szCs w:val="32"/>
              </w:rPr>
            </w:pPr>
          </w:p>
        </w:tc>
        <w:tc>
          <w:tcPr>
            <w:tcW w:w="2160" w:type="dxa"/>
            <w:gridSpan w:val="2"/>
            <w:vAlign w:val="center"/>
          </w:tcPr>
          <w:p>
            <w:pPr>
              <w:spacing w:line="280" w:lineRule="exact"/>
              <w:rPr>
                <w:rFonts w:hint="eastAsia" w:ascii="仿宋" w:hAnsi="仿宋" w:eastAsia="仿宋" w:cs="仿宋"/>
                <w:b w:val="0"/>
                <w:bCs w:val="0"/>
                <w:sz w:val="32"/>
                <w:szCs w:val="32"/>
              </w:rPr>
            </w:pPr>
          </w:p>
        </w:tc>
        <w:tc>
          <w:tcPr>
            <w:tcW w:w="2160" w:type="dxa"/>
            <w:gridSpan w:val="2"/>
            <w:vAlign w:val="center"/>
          </w:tcPr>
          <w:p>
            <w:pPr>
              <w:spacing w:line="28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80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随访方式</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1门诊2家庭3电话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1门诊2家庭3电话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1门诊2家庭3电话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1门诊2家庭3电话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restart"/>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症  状</w:t>
            </w:r>
          </w:p>
        </w:tc>
        <w:tc>
          <w:tcPr>
            <w:tcW w:w="1440" w:type="dxa"/>
            <w:vMerge w:val="restart"/>
            <w:vAlign w:val="center"/>
          </w:tcPr>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1无症状</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2多饮</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3多食</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4多尿</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5视力模糊</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6感染 </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7手脚麻木</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8下肢浮肿</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9 体重明显下降</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1" w:hRule="atLeast"/>
          <w:jc w:val="center"/>
        </w:trPr>
        <w:tc>
          <w:tcPr>
            <w:tcW w:w="360" w:type="dxa"/>
            <w:vMerge w:val="continue"/>
            <w:vAlign w:val="top"/>
          </w:tcPr>
          <w:p>
            <w:pPr>
              <w:spacing w:line="240" w:lineRule="exact"/>
              <w:rPr>
                <w:rFonts w:hint="eastAsia" w:ascii="仿宋" w:hAnsi="仿宋" w:eastAsia="仿宋" w:cs="仿宋"/>
                <w:b w:val="0"/>
                <w:bCs w:val="0"/>
                <w:sz w:val="32"/>
                <w:szCs w:val="32"/>
              </w:rPr>
            </w:pPr>
          </w:p>
        </w:tc>
        <w:tc>
          <w:tcPr>
            <w:tcW w:w="1440" w:type="dxa"/>
            <w:vMerge w:val="continue"/>
            <w:vAlign w:val="top"/>
          </w:tcPr>
          <w:p>
            <w:pPr>
              <w:spacing w:line="240" w:lineRule="exact"/>
              <w:jc w:val="center"/>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其他</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其他</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其他</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restart"/>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w:t>
            </w:r>
          </w:p>
          <w:p>
            <w:pPr>
              <w:spacing w:line="240" w:lineRule="exact"/>
              <w:jc w:val="center"/>
              <w:rPr>
                <w:rFonts w:hint="eastAsia" w:ascii="仿宋" w:hAnsi="仿宋" w:eastAsia="仿宋" w:cs="仿宋"/>
                <w:b w:val="0"/>
                <w:bCs w:val="0"/>
                <w:sz w:val="32"/>
                <w:szCs w:val="32"/>
              </w:rPr>
            </w:pP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征</w:t>
            </w: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血压（mmHg）</w:t>
            </w:r>
          </w:p>
        </w:tc>
        <w:tc>
          <w:tcPr>
            <w:tcW w:w="2160" w:type="dxa"/>
            <w:gridSpan w:val="2"/>
            <w:vAlign w:val="top"/>
          </w:tcPr>
          <w:p>
            <w:pPr>
              <w:spacing w:line="280" w:lineRule="exact"/>
              <w:jc w:val="center"/>
              <w:rPr>
                <w:rFonts w:hint="eastAsia" w:ascii="仿宋" w:hAnsi="仿宋" w:eastAsia="仿宋" w:cs="仿宋"/>
                <w:b w:val="0"/>
                <w:bCs w:val="0"/>
                <w:sz w:val="32"/>
                <w:szCs w:val="32"/>
              </w:rPr>
            </w:pPr>
          </w:p>
        </w:tc>
        <w:tc>
          <w:tcPr>
            <w:tcW w:w="2160" w:type="dxa"/>
            <w:gridSpan w:val="2"/>
            <w:vAlign w:val="top"/>
          </w:tcPr>
          <w:p>
            <w:pPr>
              <w:spacing w:line="280" w:lineRule="exact"/>
              <w:jc w:val="center"/>
              <w:rPr>
                <w:rFonts w:hint="eastAsia" w:ascii="仿宋" w:hAnsi="仿宋" w:eastAsia="仿宋" w:cs="仿宋"/>
                <w:b w:val="0"/>
                <w:bCs w:val="0"/>
                <w:sz w:val="32"/>
                <w:szCs w:val="32"/>
              </w:rPr>
            </w:pPr>
          </w:p>
        </w:tc>
        <w:tc>
          <w:tcPr>
            <w:tcW w:w="2160" w:type="dxa"/>
            <w:gridSpan w:val="2"/>
            <w:vAlign w:val="top"/>
          </w:tcPr>
          <w:p>
            <w:pPr>
              <w:spacing w:line="280" w:lineRule="exact"/>
              <w:jc w:val="center"/>
              <w:rPr>
                <w:rFonts w:hint="eastAsia" w:ascii="仿宋" w:hAnsi="仿宋" w:eastAsia="仿宋" w:cs="仿宋"/>
                <w:b w:val="0"/>
                <w:bCs w:val="0"/>
                <w:sz w:val="32"/>
                <w:szCs w:val="32"/>
              </w:rPr>
            </w:pPr>
          </w:p>
        </w:tc>
        <w:tc>
          <w:tcPr>
            <w:tcW w:w="2160" w:type="dxa"/>
            <w:gridSpan w:val="2"/>
            <w:vAlign w:val="top"/>
          </w:tcPr>
          <w:p>
            <w:pPr>
              <w:spacing w:line="280" w:lineRule="exact"/>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continue"/>
            <w:vAlign w:val="center"/>
          </w:tcPr>
          <w:p>
            <w:pPr>
              <w:spacing w:line="240" w:lineRule="exact"/>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体重（kg）</w:t>
            </w:r>
          </w:p>
        </w:tc>
        <w:tc>
          <w:tcPr>
            <w:tcW w:w="2160" w:type="dxa"/>
            <w:gridSpan w:val="2"/>
            <w:vAlign w:val="top"/>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0" w:type="dxa"/>
            <w:gridSpan w:val="2"/>
            <w:vAlign w:val="top"/>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0" w:type="dxa"/>
            <w:gridSpan w:val="2"/>
            <w:vAlign w:val="top"/>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0" w:type="dxa"/>
            <w:gridSpan w:val="2"/>
            <w:vAlign w:val="top"/>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continue"/>
            <w:vAlign w:val="center"/>
          </w:tcPr>
          <w:p>
            <w:pPr>
              <w:spacing w:line="240" w:lineRule="exact"/>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体质指数</w:t>
            </w:r>
          </w:p>
        </w:tc>
        <w:tc>
          <w:tcPr>
            <w:tcW w:w="2160" w:type="dxa"/>
            <w:gridSpan w:val="2"/>
            <w:vAlign w:val="top"/>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0" w:type="dxa"/>
            <w:gridSpan w:val="2"/>
            <w:vAlign w:val="top"/>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0" w:type="dxa"/>
            <w:gridSpan w:val="2"/>
            <w:vAlign w:val="top"/>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0" w:type="dxa"/>
            <w:gridSpan w:val="2"/>
            <w:vAlign w:val="top"/>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continue"/>
            <w:vAlign w:val="center"/>
          </w:tcPr>
          <w:p>
            <w:pPr>
              <w:spacing w:line="240" w:lineRule="exact"/>
              <w:rPr>
                <w:rFonts w:hint="eastAsia" w:ascii="仿宋" w:hAnsi="仿宋" w:eastAsia="仿宋" w:cs="仿宋"/>
                <w:b w:val="0"/>
                <w:bCs w:val="0"/>
                <w:sz w:val="32"/>
                <w:szCs w:val="32"/>
              </w:rPr>
            </w:pPr>
          </w:p>
        </w:tc>
        <w:tc>
          <w:tcPr>
            <w:tcW w:w="1440" w:type="dxa"/>
            <w:vAlign w:val="center"/>
          </w:tcPr>
          <w:p>
            <w:pPr>
              <w:spacing w:line="240" w:lineRule="exact"/>
              <w:rPr>
                <w:rFonts w:hint="eastAsia" w:ascii="仿宋" w:hAnsi="仿宋" w:eastAsia="仿宋" w:cs="仿宋"/>
                <w:b w:val="0"/>
                <w:bCs w:val="0"/>
                <w:spacing w:val="-4"/>
                <w:sz w:val="32"/>
                <w:szCs w:val="32"/>
              </w:rPr>
            </w:pPr>
            <w:r>
              <w:rPr>
                <w:rFonts w:hint="eastAsia" w:ascii="仿宋" w:hAnsi="仿宋" w:eastAsia="仿宋" w:cs="仿宋"/>
                <w:b w:val="0"/>
                <w:bCs w:val="0"/>
                <w:spacing w:val="-4"/>
                <w:sz w:val="32"/>
                <w:szCs w:val="32"/>
              </w:rPr>
              <w:t>足背动脉搏动</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 未触及2 触及     □</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1未触及2 触及     □</w:t>
            </w:r>
          </w:p>
        </w:tc>
        <w:tc>
          <w:tcPr>
            <w:tcW w:w="2160" w:type="dxa"/>
            <w:gridSpan w:val="2"/>
            <w:vAlign w:val="top"/>
          </w:tcPr>
          <w:p>
            <w:pPr>
              <w:spacing w:line="280" w:lineRule="exact"/>
              <w:rPr>
                <w:rFonts w:hint="eastAsia" w:ascii="仿宋" w:hAnsi="仿宋" w:eastAsia="仿宋" w:cs="仿宋"/>
                <w:b w:val="0"/>
                <w:bCs w:val="0"/>
                <w:spacing w:val="-4"/>
                <w:sz w:val="32"/>
                <w:szCs w:val="32"/>
              </w:rPr>
            </w:pPr>
            <w:r>
              <w:rPr>
                <w:rFonts w:hint="eastAsia" w:ascii="仿宋" w:hAnsi="仿宋" w:eastAsia="仿宋" w:cs="仿宋"/>
                <w:b w:val="0"/>
                <w:bCs w:val="0"/>
                <w:spacing w:val="-4"/>
                <w:sz w:val="32"/>
                <w:szCs w:val="32"/>
              </w:rPr>
              <w:t>1 未触及2 触及      □</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 未触及2 触及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continue"/>
            <w:vAlign w:val="center"/>
          </w:tcPr>
          <w:p>
            <w:pPr>
              <w:spacing w:line="240" w:lineRule="exact"/>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其  他 </w:t>
            </w: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r>
      <w:tr>
        <w:tblPrEx>
          <w:tblLayout w:type="fixed"/>
          <w:tblCellMar>
            <w:top w:w="0" w:type="dxa"/>
            <w:left w:w="108" w:type="dxa"/>
            <w:bottom w:w="0" w:type="dxa"/>
            <w:right w:w="108" w:type="dxa"/>
          </w:tblCellMar>
        </w:tblPrEx>
        <w:trPr>
          <w:trHeight w:val="20" w:hRule="atLeast"/>
          <w:jc w:val="center"/>
        </w:trPr>
        <w:tc>
          <w:tcPr>
            <w:tcW w:w="360" w:type="dxa"/>
            <w:vMerge w:val="restart"/>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生</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活</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方</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式</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指</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导</w:t>
            </w: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日吸烟量</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　　  支</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　　  支</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　　  支</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　　  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continue"/>
            <w:vAlign w:val="center"/>
          </w:tcPr>
          <w:p>
            <w:pPr>
              <w:spacing w:line="200" w:lineRule="exact"/>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日饮酒量</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　    两</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　    两</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　    两</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　    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360" w:type="dxa"/>
            <w:vMerge w:val="continue"/>
            <w:vAlign w:val="center"/>
          </w:tcPr>
          <w:p>
            <w:pPr>
              <w:spacing w:line="200" w:lineRule="exact"/>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运  动           </w:t>
            </w:r>
          </w:p>
        </w:tc>
        <w:tc>
          <w:tcPr>
            <w:tcW w:w="2160" w:type="dxa"/>
            <w:gridSpan w:val="2"/>
            <w:vAlign w:val="bottom"/>
          </w:tcPr>
          <w:p>
            <w:pPr>
              <w:spacing w:line="24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次/周    分钟/次</w:t>
            </w:r>
          </w:p>
          <w:p>
            <w:pPr>
              <w:spacing w:line="240" w:lineRule="exact"/>
              <w:ind w:hanging="1"/>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次/周    分钟/次</w:t>
            </w:r>
          </w:p>
        </w:tc>
        <w:tc>
          <w:tcPr>
            <w:tcW w:w="2160" w:type="dxa"/>
            <w:gridSpan w:val="2"/>
            <w:vAlign w:val="bottom"/>
          </w:tcPr>
          <w:p>
            <w:pPr>
              <w:spacing w:line="24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次/周    分钟/次</w:t>
            </w:r>
          </w:p>
          <w:p>
            <w:pPr>
              <w:spacing w:line="240" w:lineRule="exact"/>
              <w:ind w:hanging="1"/>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次/周    分钟/次</w:t>
            </w:r>
          </w:p>
        </w:tc>
        <w:tc>
          <w:tcPr>
            <w:tcW w:w="2160" w:type="dxa"/>
            <w:gridSpan w:val="2"/>
            <w:vAlign w:val="bottom"/>
          </w:tcPr>
          <w:p>
            <w:pPr>
              <w:spacing w:line="24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次/周    分钟/次</w:t>
            </w:r>
          </w:p>
          <w:p>
            <w:pPr>
              <w:spacing w:line="240" w:lineRule="exact"/>
              <w:ind w:hanging="1"/>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次/周    分钟/次</w:t>
            </w:r>
          </w:p>
        </w:tc>
        <w:tc>
          <w:tcPr>
            <w:tcW w:w="2160" w:type="dxa"/>
            <w:gridSpan w:val="2"/>
            <w:vAlign w:val="bottom"/>
          </w:tcPr>
          <w:p>
            <w:pPr>
              <w:spacing w:line="240" w:lineRule="exac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次/周    分钟/次</w:t>
            </w:r>
          </w:p>
          <w:p>
            <w:pPr>
              <w:spacing w:line="240" w:lineRule="exact"/>
              <w:ind w:hanging="1"/>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次/周    分钟/次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continue"/>
            <w:vAlign w:val="center"/>
          </w:tcPr>
          <w:p>
            <w:pPr>
              <w:spacing w:line="200" w:lineRule="exact"/>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主食（克/天）</w:t>
            </w:r>
          </w:p>
        </w:tc>
        <w:tc>
          <w:tcPr>
            <w:tcW w:w="2160" w:type="dxa"/>
            <w:gridSpan w:val="2"/>
            <w:vAlign w:val="top"/>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0" w:type="dxa"/>
            <w:gridSpan w:val="2"/>
            <w:vAlign w:val="top"/>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0" w:type="dxa"/>
            <w:gridSpan w:val="2"/>
            <w:vAlign w:val="top"/>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c>
          <w:tcPr>
            <w:tcW w:w="2160" w:type="dxa"/>
            <w:gridSpan w:val="2"/>
            <w:vAlign w:val="top"/>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continue"/>
            <w:vAlign w:val="center"/>
          </w:tcPr>
          <w:p>
            <w:pPr>
              <w:spacing w:line="200" w:lineRule="exact"/>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心理调整</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3差   □</w:t>
            </w:r>
          </w:p>
        </w:tc>
        <w:tc>
          <w:tcPr>
            <w:tcW w:w="2160" w:type="dxa"/>
            <w:gridSpan w:val="2"/>
            <w:vAlign w:val="center"/>
          </w:tcPr>
          <w:p>
            <w:pPr>
              <w:spacing w:line="24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1良好2一般 3差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1良好2一般 3差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continue"/>
            <w:vAlign w:val="center"/>
          </w:tcPr>
          <w:p>
            <w:pPr>
              <w:spacing w:line="200" w:lineRule="exact"/>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遵医行为</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3差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1良好2一般 3差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1良好2一般 3差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restart"/>
            <w:vAlign w:val="center"/>
          </w:tcPr>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辅</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助</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检</w:t>
            </w:r>
          </w:p>
          <w:p>
            <w:pPr>
              <w:spacing w:line="2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查</w:t>
            </w: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空腹血糖值</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mmol/L</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mmol/L </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mmol/L </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mmol/L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3" w:hRule="atLeast"/>
          <w:jc w:val="center"/>
        </w:trPr>
        <w:tc>
          <w:tcPr>
            <w:tcW w:w="360" w:type="dxa"/>
            <w:vMerge w:val="continue"/>
            <w:vAlign w:val="center"/>
          </w:tcPr>
          <w:p>
            <w:pPr>
              <w:spacing w:line="200" w:lineRule="exact"/>
              <w:jc w:val="center"/>
              <w:rPr>
                <w:rFonts w:hint="eastAsia" w:ascii="仿宋" w:hAnsi="仿宋" w:eastAsia="仿宋" w:cs="仿宋"/>
                <w:b w:val="0"/>
                <w:bCs w:val="0"/>
                <w:sz w:val="32"/>
                <w:szCs w:val="32"/>
              </w:rPr>
            </w:pPr>
          </w:p>
        </w:tc>
        <w:tc>
          <w:tcPr>
            <w:tcW w:w="1440" w:type="dxa"/>
            <w:vAlign w:val="center"/>
          </w:tcPr>
          <w:p>
            <w:pPr>
              <w:spacing w:line="2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其他检查*</w:t>
            </w:r>
          </w:p>
        </w:tc>
        <w:tc>
          <w:tcPr>
            <w:tcW w:w="2160" w:type="dxa"/>
            <w:gridSpan w:val="2"/>
            <w:vAlign w:val="top"/>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糖化血红蛋白</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检查日期：</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w:t>
            </w:r>
          </w:p>
          <w:p>
            <w:pPr>
              <w:spacing w:line="240" w:lineRule="exact"/>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2160" w:type="dxa"/>
            <w:gridSpan w:val="2"/>
            <w:vAlign w:val="top"/>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糖化血红蛋白</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检查日期：</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w:t>
            </w:r>
          </w:p>
          <w:p>
            <w:pPr>
              <w:spacing w:line="240" w:lineRule="exact"/>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2160" w:type="dxa"/>
            <w:gridSpan w:val="2"/>
            <w:vAlign w:val="top"/>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糖化血红蛋白</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检查日期：</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w:t>
            </w:r>
          </w:p>
          <w:p>
            <w:pPr>
              <w:spacing w:line="240" w:lineRule="exact"/>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c>
          <w:tcPr>
            <w:tcW w:w="2160" w:type="dxa"/>
            <w:gridSpan w:val="2"/>
            <w:vAlign w:val="top"/>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糖化血红蛋白</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检查日期：</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w:t>
            </w:r>
          </w:p>
          <w:p>
            <w:pPr>
              <w:spacing w:line="240" w:lineRule="exact"/>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u w:val="single"/>
              </w:rPr>
              <w:t xml:space="preserve">                     </w:t>
            </w:r>
          </w:p>
          <w:p>
            <w:pPr>
              <w:spacing w:line="24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800"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服药依从性</w:t>
            </w:r>
          </w:p>
        </w:tc>
        <w:tc>
          <w:tcPr>
            <w:tcW w:w="2160" w:type="dxa"/>
            <w:gridSpan w:val="2"/>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1规律2间断3不服药□</w:t>
            </w:r>
          </w:p>
        </w:tc>
        <w:tc>
          <w:tcPr>
            <w:tcW w:w="2160" w:type="dxa"/>
            <w:gridSpan w:val="2"/>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1规律2间断3不服药□</w:t>
            </w:r>
          </w:p>
        </w:tc>
        <w:tc>
          <w:tcPr>
            <w:tcW w:w="2160" w:type="dxa"/>
            <w:gridSpan w:val="2"/>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1规律2间断3不服药□</w:t>
            </w:r>
          </w:p>
        </w:tc>
        <w:tc>
          <w:tcPr>
            <w:tcW w:w="2160" w:type="dxa"/>
            <w:gridSpan w:val="2"/>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1规律2间断3不服药□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800"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药物不良反应</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2有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2有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2有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800"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低血糖反应</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 偶尔 3频繁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1无2 偶尔3频繁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 偶尔3频繁   □</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 2 偶尔 3频繁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1800"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此次随访分类</w:t>
            </w:r>
          </w:p>
        </w:tc>
        <w:tc>
          <w:tcPr>
            <w:tcW w:w="2160" w:type="dxa"/>
            <w:gridSpan w:val="2"/>
            <w:vAlign w:val="center"/>
          </w:tcPr>
          <w:p>
            <w:pPr>
              <w:spacing w:line="280" w:lineRule="exact"/>
              <w:rPr>
                <w:rFonts w:hint="eastAsia" w:ascii="仿宋" w:hAnsi="仿宋" w:eastAsia="仿宋" w:cs="仿宋"/>
                <w:b w:val="0"/>
                <w:bCs w:val="0"/>
                <w:spacing w:val="-10"/>
                <w:sz w:val="32"/>
                <w:szCs w:val="32"/>
              </w:rPr>
            </w:pPr>
            <w:r>
              <w:rPr>
                <w:rFonts w:hint="eastAsia" w:ascii="仿宋" w:hAnsi="仿宋" w:eastAsia="仿宋" w:cs="仿宋"/>
                <w:b w:val="0"/>
                <w:bCs w:val="0"/>
                <w:spacing w:val="-10"/>
                <w:sz w:val="32"/>
                <w:szCs w:val="32"/>
              </w:rPr>
              <w:t>1控制满意2控制不满意</w:t>
            </w:r>
          </w:p>
          <w:p>
            <w:pPr>
              <w:spacing w:line="280" w:lineRule="exact"/>
              <w:rPr>
                <w:rFonts w:hint="eastAsia" w:ascii="仿宋" w:hAnsi="仿宋" w:eastAsia="仿宋" w:cs="仿宋"/>
                <w:b w:val="0"/>
                <w:bCs w:val="0"/>
                <w:sz w:val="32"/>
                <w:szCs w:val="32"/>
              </w:rPr>
            </w:pPr>
            <w:r>
              <w:rPr>
                <w:rFonts w:hint="eastAsia" w:ascii="仿宋" w:hAnsi="仿宋" w:eastAsia="仿宋" w:cs="仿宋"/>
                <w:b w:val="0"/>
                <w:bCs w:val="0"/>
                <w:spacing w:val="-10"/>
                <w:sz w:val="32"/>
                <w:szCs w:val="32"/>
              </w:rPr>
              <w:t>3不良反应 4并发症</w:t>
            </w:r>
            <w:r>
              <w:rPr>
                <w:rFonts w:hint="eastAsia" w:ascii="仿宋" w:hAnsi="仿宋" w:eastAsia="仿宋" w:cs="仿宋"/>
                <w:b w:val="0"/>
                <w:bCs w:val="0"/>
                <w:sz w:val="32"/>
                <w:szCs w:val="32"/>
              </w:rPr>
              <w:t xml:space="preserve">    □</w:t>
            </w:r>
          </w:p>
        </w:tc>
        <w:tc>
          <w:tcPr>
            <w:tcW w:w="2160" w:type="dxa"/>
            <w:gridSpan w:val="2"/>
            <w:vAlign w:val="center"/>
          </w:tcPr>
          <w:p>
            <w:pPr>
              <w:spacing w:line="280" w:lineRule="exact"/>
              <w:rPr>
                <w:rFonts w:hint="eastAsia" w:ascii="仿宋" w:hAnsi="仿宋" w:eastAsia="仿宋" w:cs="仿宋"/>
                <w:b w:val="0"/>
                <w:bCs w:val="0"/>
                <w:spacing w:val="-10"/>
                <w:sz w:val="32"/>
                <w:szCs w:val="32"/>
              </w:rPr>
            </w:pPr>
            <w:r>
              <w:rPr>
                <w:rFonts w:hint="eastAsia" w:ascii="仿宋" w:hAnsi="仿宋" w:eastAsia="仿宋" w:cs="仿宋"/>
                <w:b w:val="0"/>
                <w:bCs w:val="0"/>
                <w:spacing w:val="-10"/>
                <w:sz w:val="32"/>
                <w:szCs w:val="32"/>
              </w:rPr>
              <w:t>1控制满意2控制不满意</w:t>
            </w:r>
          </w:p>
          <w:p>
            <w:pPr>
              <w:spacing w:line="280" w:lineRule="exact"/>
              <w:rPr>
                <w:rFonts w:hint="eastAsia" w:ascii="仿宋" w:hAnsi="仿宋" w:eastAsia="仿宋" w:cs="仿宋"/>
                <w:b w:val="0"/>
                <w:bCs w:val="0"/>
                <w:sz w:val="32"/>
                <w:szCs w:val="32"/>
              </w:rPr>
            </w:pPr>
            <w:r>
              <w:rPr>
                <w:rFonts w:hint="eastAsia" w:ascii="仿宋" w:hAnsi="仿宋" w:eastAsia="仿宋" w:cs="仿宋"/>
                <w:b w:val="0"/>
                <w:bCs w:val="0"/>
                <w:spacing w:val="-10"/>
                <w:sz w:val="32"/>
                <w:szCs w:val="32"/>
              </w:rPr>
              <w:t>3不良反应 4并发症</w:t>
            </w:r>
            <w:r>
              <w:rPr>
                <w:rFonts w:hint="eastAsia" w:ascii="仿宋" w:hAnsi="仿宋" w:eastAsia="仿宋" w:cs="仿宋"/>
                <w:b w:val="0"/>
                <w:bCs w:val="0"/>
                <w:sz w:val="32"/>
                <w:szCs w:val="32"/>
              </w:rPr>
              <w:t xml:space="preserve">    □</w:t>
            </w:r>
          </w:p>
        </w:tc>
        <w:tc>
          <w:tcPr>
            <w:tcW w:w="2160" w:type="dxa"/>
            <w:gridSpan w:val="2"/>
            <w:vAlign w:val="center"/>
          </w:tcPr>
          <w:p>
            <w:pPr>
              <w:spacing w:line="280" w:lineRule="exact"/>
              <w:rPr>
                <w:rFonts w:hint="eastAsia" w:ascii="仿宋" w:hAnsi="仿宋" w:eastAsia="仿宋" w:cs="仿宋"/>
                <w:b w:val="0"/>
                <w:bCs w:val="0"/>
                <w:spacing w:val="-10"/>
                <w:sz w:val="32"/>
                <w:szCs w:val="32"/>
              </w:rPr>
            </w:pPr>
            <w:r>
              <w:rPr>
                <w:rFonts w:hint="eastAsia" w:ascii="仿宋" w:hAnsi="仿宋" w:eastAsia="仿宋" w:cs="仿宋"/>
                <w:b w:val="0"/>
                <w:bCs w:val="0"/>
                <w:spacing w:val="-10"/>
                <w:sz w:val="32"/>
                <w:szCs w:val="32"/>
              </w:rPr>
              <w:t>1控制满意2控制不满意</w:t>
            </w:r>
          </w:p>
          <w:p>
            <w:pPr>
              <w:spacing w:line="280" w:lineRule="exact"/>
              <w:rPr>
                <w:rFonts w:hint="eastAsia" w:ascii="仿宋" w:hAnsi="仿宋" w:eastAsia="仿宋" w:cs="仿宋"/>
                <w:b w:val="0"/>
                <w:bCs w:val="0"/>
                <w:sz w:val="32"/>
                <w:szCs w:val="32"/>
              </w:rPr>
            </w:pPr>
            <w:r>
              <w:rPr>
                <w:rFonts w:hint="eastAsia" w:ascii="仿宋" w:hAnsi="仿宋" w:eastAsia="仿宋" w:cs="仿宋"/>
                <w:b w:val="0"/>
                <w:bCs w:val="0"/>
                <w:spacing w:val="-10"/>
                <w:sz w:val="32"/>
                <w:szCs w:val="32"/>
              </w:rPr>
              <w:t>3不良反应 4并发症</w:t>
            </w:r>
            <w:r>
              <w:rPr>
                <w:rFonts w:hint="eastAsia" w:ascii="仿宋" w:hAnsi="仿宋" w:eastAsia="仿宋" w:cs="仿宋"/>
                <w:b w:val="0"/>
                <w:bCs w:val="0"/>
                <w:sz w:val="32"/>
                <w:szCs w:val="32"/>
              </w:rPr>
              <w:t xml:space="preserve">    □</w:t>
            </w:r>
          </w:p>
        </w:tc>
        <w:tc>
          <w:tcPr>
            <w:tcW w:w="2160" w:type="dxa"/>
            <w:gridSpan w:val="2"/>
            <w:vAlign w:val="center"/>
          </w:tcPr>
          <w:p>
            <w:pPr>
              <w:spacing w:line="280" w:lineRule="exact"/>
              <w:rPr>
                <w:rFonts w:hint="eastAsia" w:ascii="仿宋" w:hAnsi="仿宋" w:eastAsia="仿宋" w:cs="仿宋"/>
                <w:b w:val="0"/>
                <w:bCs w:val="0"/>
                <w:spacing w:val="-10"/>
                <w:sz w:val="32"/>
                <w:szCs w:val="32"/>
              </w:rPr>
            </w:pPr>
            <w:r>
              <w:rPr>
                <w:rFonts w:hint="eastAsia" w:ascii="仿宋" w:hAnsi="仿宋" w:eastAsia="仿宋" w:cs="仿宋"/>
                <w:b w:val="0"/>
                <w:bCs w:val="0"/>
                <w:spacing w:val="-10"/>
                <w:sz w:val="32"/>
                <w:szCs w:val="32"/>
              </w:rPr>
              <w:t>1控制满意2控制不满意</w:t>
            </w:r>
          </w:p>
          <w:p>
            <w:pPr>
              <w:spacing w:line="280" w:lineRule="exact"/>
              <w:rPr>
                <w:rFonts w:hint="eastAsia" w:ascii="仿宋" w:hAnsi="仿宋" w:eastAsia="仿宋" w:cs="仿宋"/>
                <w:b w:val="0"/>
                <w:bCs w:val="0"/>
                <w:sz w:val="32"/>
                <w:szCs w:val="32"/>
              </w:rPr>
            </w:pPr>
            <w:r>
              <w:rPr>
                <w:rFonts w:hint="eastAsia" w:ascii="仿宋" w:hAnsi="仿宋" w:eastAsia="仿宋" w:cs="仿宋"/>
                <w:b w:val="0"/>
                <w:bCs w:val="0"/>
                <w:spacing w:val="-10"/>
                <w:sz w:val="32"/>
                <w:szCs w:val="32"/>
              </w:rPr>
              <w:t>3不良反应 4并发症</w:t>
            </w: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restart"/>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用</w:t>
            </w:r>
          </w:p>
          <w:p>
            <w:pPr>
              <w:spacing w:line="240" w:lineRule="exact"/>
              <w:jc w:val="center"/>
              <w:rPr>
                <w:rFonts w:hint="eastAsia" w:ascii="仿宋" w:hAnsi="仿宋" w:eastAsia="仿宋" w:cs="仿宋"/>
                <w:b w:val="0"/>
                <w:bCs w:val="0"/>
                <w:sz w:val="32"/>
                <w:szCs w:val="32"/>
              </w:rPr>
            </w:pP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药</w:t>
            </w:r>
          </w:p>
          <w:p>
            <w:pPr>
              <w:spacing w:line="240" w:lineRule="exact"/>
              <w:jc w:val="center"/>
              <w:rPr>
                <w:rFonts w:hint="eastAsia" w:ascii="仿宋" w:hAnsi="仿宋" w:eastAsia="仿宋" w:cs="仿宋"/>
                <w:b w:val="0"/>
                <w:bCs w:val="0"/>
                <w:sz w:val="32"/>
                <w:szCs w:val="32"/>
              </w:rPr>
            </w:pP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情</w:t>
            </w:r>
          </w:p>
          <w:p>
            <w:pPr>
              <w:spacing w:line="240" w:lineRule="exact"/>
              <w:jc w:val="center"/>
              <w:rPr>
                <w:rFonts w:hint="eastAsia" w:ascii="仿宋" w:hAnsi="仿宋" w:eastAsia="仿宋" w:cs="仿宋"/>
                <w:b w:val="0"/>
                <w:bCs w:val="0"/>
                <w:sz w:val="32"/>
                <w:szCs w:val="32"/>
              </w:rPr>
            </w:pP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况</w:t>
            </w: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药物名称1</w:t>
            </w: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center"/>
          </w:tcPr>
          <w:p>
            <w:pPr>
              <w:spacing w:line="28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360" w:type="dxa"/>
            <w:vMerge w:val="continue"/>
            <w:vAlign w:val="top"/>
          </w:tcPr>
          <w:p>
            <w:pPr>
              <w:spacing w:line="240" w:lineRule="exact"/>
              <w:jc w:val="center"/>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用法用量</w:t>
            </w:r>
          </w:p>
        </w:tc>
        <w:tc>
          <w:tcPr>
            <w:tcW w:w="108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0" w:type="dxa"/>
            <w:vAlign w:val="center"/>
          </w:tcPr>
          <w:p>
            <w:pPr>
              <w:spacing w:line="28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8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0" w:type="dxa"/>
            <w:vAlign w:val="center"/>
          </w:tcPr>
          <w:p>
            <w:pPr>
              <w:spacing w:line="28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8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0" w:type="dxa"/>
            <w:vAlign w:val="center"/>
          </w:tcPr>
          <w:p>
            <w:pPr>
              <w:spacing w:line="28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8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0" w:type="dxa"/>
            <w:vAlign w:val="center"/>
          </w:tcPr>
          <w:p>
            <w:pPr>
              <w:spacing w:line="28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continue"/>
            <w:vAlign w:val="top"/>
          </w:tcPr>
          <w:p>
            <w:pPr>
              <w:spacing w:line="240" w:lineRule="exact"/>
              <w:jc w:val="center"/>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药物名称2</w:t>
            </w:r>
          </w:p>
        </w:tc>
        <w:tc>
          <w:tcPr>
            <w:tcW w:w="2160" w:type="dxa"/>
            <w:gridSpan w:val="2"/>
            <w:vAlign w:val="center"/>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center"/>
          </w:tcPr>
          <w:p>
            <w:pPr>
              <w:spacing w:line="280" w:lineRule="exact"/>
              <w:rPr>
                <w:rFonts w:hint="eastAsia" w:ascii="仿宋" w:hAnsi="仿宋" w:eastAsia="仿宋" w:cs="仿宋"/>
                <w:b w:val="0"/>
                <w:bCs w:val="0"/>
                <w:sz w:val="32"/>
                <w:szCs w:val="32"/>
              </w:rPr>
            </w:pPr>
          </w:p>
        </w:tc>
        <w:tc>
          <w:tcPr>
            <w:tcW w:w="2160" w:type="dxa"/>
            <w:gridSpan w:val="2"/>
            <w:vAlign w:val="center"/>
          </w:tcPr>
          <w:p>
            <w:pPr>
              <w:spacing w:line="28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360" w:type="dxa"/>
            <w:vMerge w:val="continue"/>
            <w:vAlign w:val="top"/>
          </w:tcPr>
          <w:p>
            <w:pPr>
              <w:spacing w:line="240" w:lineRule="exact"/>
              <w:jc w:val="center"/>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用法用量</w:t>
            </w:r>
          </w:p>
        </w:tc>
        <w:tc>
          <w:tcPr>
            <w:tcW w:w="108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0" w:type="dxa"/>
            <w:vAlign w:val="center"/>
          </w:tcPr>
          <w:p>
            <w:pPr>
              <w:spacing w:line="28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8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0" w:type="dxa"/>
            <w:vAlign w:val="center"/>
          </w:tcPr>
          <w:p>
            <w:pPr>
              <w:spacing w:line="28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8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0" w:type="dxa"/>
            <w:vAlign w:val="center"/>
          </w:tcPr>
          <w:p>
            <w:pPr>
              <w:spacing w:line="28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8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0" w:type="dxa"/>
            <w:vAlign w:val="center"/>
          </w:tcPr>
          <w:p>
            <w:pPr>
              <w:spacing w:line="28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continue"/>
            <w:vAlign w:val="top"/>
          </w:tcPr>
          <w:p>
            <w:pPr>
              <w:spacing w:line="240" w:lineRule="exact"/>
              <w:jc w:val="center"/>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药物名称3</w:t>
            </w:r>
          </w:p>
        </w:tc>
        <w:tc>
          <w:tcPr>
            <w:tcW w:w="2160" w:type="dxa"/>
            <w:gridSpan w:val="2"/>
            <w:vAlign w:val="center"/>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center"/>
          </w:tcPr>
          <w:p>
            <w:pPr>
              <w:spacing w:line="280" w:lineRule="exact"/>
              <w:rPr>
                <w:rFonts w:hint="eastAsia" w:ascii="仿宋" w:hAnsi="仿宋" w:eastAsia="仿宋" w:cs="仿宋"/>
                <w:b w:val="0"/>
                <w:bCs w:val="0"/>
                <w:sz w:val="32"/>
                <w:szCs w:val="32"/>
              </w:rPr>
            </w:pPr>
          </w:p>
        </w:tc>
        <w:tc>
          <w:tcPr>
            <w:tcW w:w="2160" w:type="dxa"/>
            <w:gridSpan w:val="2"/>
            <w:vAlign w:val="center"/>
          </w:tcPr>
          <w:p>
            <w:pPr>
              <w:spacing w:line="28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continue"/>
            <w:vAlign w:val="top"/>
          </w:tcPr>
          <w:p>
            <w:pPr>
              <w:spacing w:line="240" w:lineRule="exact"/>
              <w:jc w:val="center"/>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用法用量</w:t>
            </w:r>
          </w:p>
        </w:tc>
        <w:tc>
          <w:tcPr>
            <w:tcW w:w="108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0" w:type="dxa"/>
            <w:vAlign w:val="center"/>
          </w:tcPr>
          <w:p>
            <w:pPr>
              <w:spacing w:line="28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8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0" w:type="dxa"/>
            <w:vAlign w:val="center"/>
          </w:tcPr>
          <w:p>
            <w:pPr>
              <w:spacing w:line="28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8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0" w:type="dxa"/>
            <w:vAlign w:val="center"/>
          </w:tcPr>
          <w:p>
            <w:pPr>
              <w:spacing w:line="28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c>
          <w:tcPr>
            <w:tcW w:w="108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每日   次</w:t>
            </w:r>
          </w:p>
        </w:tc>
        <w:tc>
          <w:tcPr>
            <w:tcW w:w="1080" w:type="dxa"/>
            <w:vAlign w:val="center"/>
          </w:tcPr>
          <w:p>
            <w:pPr>
              <w:spacing w:line="280" w:lineRule="exact"/>
              <w:ind w:left="12"/>
              <w:rPr>
                <w:rFonts w:hint="eastAsia" w:ascii="仿宋" w:hAnsi="仿宋" w:eastAsia="仿宋" w:cs="仿宋"/>
                <w:b w:val="0"/>
                <w:bCs w:val="0"/>
                <w:sz w:val="32"/>
                <w:szCs w:val="32"/>
              </w:rPr>
            </w:pPr>
            <w:r>
              <w:rPr>
                <w:rFonts w:hint="eastAsia" w:ascii="仿宋" w:hAnsi="仿宋" w:eastAsia="仿宋" w:cs="仿宋"/>
                <w:b w:val="0"/>
                <w:bCs w:val="0"/>
                <w:sz w:val="32"/>
                <w:szCs w:val="32"/>
              </w:rPr>
              <w:t>每次  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360" w:type="dxa"/>
            <w:vMerge w:val="continue"/>
            <w:vAlign w:val="top"/>
          </w:tcPr>
          <w:p>
            <w:pPr>
              <w:spacing w:line="240" w:lineRule="exact"/>
              <w:jc w:val="center"/>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胰岛素</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种类：</w:t>
            </w:r>
          </w:p>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用法和用量：</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种类：</w:t>
            </w:r>
          </w:p>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用法和用量：</w:t>
            </w:r>
          </w:p>
        </w:tc>
        <w:tc>
          <w:tcPr>
            <w:tcW w:w="2160" w:type="dxa"/>
            <w:gridSpan w:val="2"/>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种类：</w:t>
            </w:r>
          </w:p>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用法和用量：</w:t>
            </w:r>
          </w:p>
        </w:tc>
        <w:tc>
          <w:tcPr>
            <w:tcW w:w="2160" w:type="dxa"/>
            <w:gridSpan w:val="2"/>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种类：</w:t>
            </w:r>
          </w:p>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用法和用量：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restart"/>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转</w:t>
            </w:r>
          </w:p>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诊</w:t>
            </w: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原  因</w:t>
            </w: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0" w:type="dxa"/>
            <w:vMerge w:val="continue"/>
            <w:vAlign w:val="top"/>
          </w:tcPr>
          <w:p>
            <w:pPr>
              <w:spacing w:line="240" w:lineRule="exact"/>
              <w:jc w:val="center"/>
              <w:rPr>
                <w:rFonts w:hint="eastAsia" w:ascii="仿宋" w:hAnsi="仿宋" w:eastAsia="仿宋" w:cs="仿宋"/>
                <w:b w:val="0"/>
                <w:bCs w:val="0"/>
                <w:sz w:val="32"/>
                <w:szCs w:val="32"/>
              </w:rPr>
            </w:pPr>
          </w:p>
        </w:tc>
        <w:tc>
          <w:tcPr>
            <w:tcW w:w="1440" w:type="dxa"/>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机构及科别</w:t>
            </w: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800"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下次随访日期</w:t>
            </w:r>
          </w:p>
        </w:tc>
        <w:tc>
          <w:tcPr>
            <w:tcW w:w="2160" w:type="dxa"/>
            <w:gridSpan w:val="2"/>
            <w:vAlign w:val="center"/>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800" w:type="dxa"/>
            <w:gridSpan w:val="2"/>
            <w:vAlign w:val="center"/>
          </w:tcPr>
          <w:p>
            <w:pPr>
              <w:spacing w:line="24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随访医生签名</w:t>
            </w:r>
          </w:p>
        </w:tc>
        <w:tc>
          <w:tcPr>
            <w:tcW w:w="2160" w:type="dxa"/>
            <w:gridSpan w:val="2"/>
            <w:vAlign w:val="center"/>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c>
          <w:tcPr>
            <w:tcW w:w="2160" w:type="dxa"/>
            <w:gridSpan w:val="2"/>
            <w:vAlign w:val="top"/>
          </w:tcPr>
          <w:p>
            <w:pPr>
              <w:spacing w:line="280" w:lineRule="exact"/>
              <w:rPr>
                <w:rFonts w:hint="eastAsia" w:ascii="仿宋" w:hAnsi="仿宋" w:eastAsia="仿宋" w:cs="仿宋"/>
                <w:b w:val="0"/>
                <w:bCs w:val="0"/>
                <w:sz w:val="32"/>
                <w:szCs w:val="32"/>
              </w:rPr>
            </w:pPr>
          </w:p>
        </w:tc>
      </w:tr>
    </w:tbl>
    <w:p>
      <w:pPr>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填表说明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1．本表为2型糖尿病患者在接受随访服务时由医生填写。每年的健康体检填写居民健康档案的健康体检表。</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2．体征：体质指数=体重（kg）/身高的平方（m</w:t>
      </w:r>
      <w:r>
        <w:rPr>
          <w:rFonts w:hint="eastAsia" w:ascii="仿宋" w:hAnsi="仿宋" w:eastAsia="仿宋" w:cs="仿宋"/>
          <w:b w:val="0"/>
          <w:bCs w:val="0"/>
          <w:sz w:val="32"/>
          <w:szCs w:val="32"/>
          <w:vertAlign w:val="superscript"/>
        </w:rPr>
        <w:t>2</w:t>
      </w:r>
      <w:r>
        <w:rPr>
          <w:rFonts w:hint="eastAsia" w:ascii="仿宋" w:hAnsi="仿宋" w:eastAsia="仿宋" w:cs="仿宋"/>
          <w:b w:val="0"/>
          <w:bCs w:val="0"/>
          <w:sz w:val="32"/>
          <w:szCs w:val="32"/>
        </w:rPr>
        <w:t>），体重和体质指数斜线前填写目前情况，斜线后填写下次随访时应调整到的目标。如果是超重或是肥胖的患者，要求每次随访时测量体重并指导患者控制体重；正常体重人群可每年测量一次体重及体质指数。如有其他阳性体征，请填写在“其他”一栏。</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3．生活方式指导：在询问患者生活方式时，同时对患者进行生活方式指导，与患者共同制定下次随访目标。</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日吸烟量：斜线前填写目前吸烟量，不吸烟填“0”，吸烟者写出每天的吸烟量“××支”，斜线后填写吸烟者下次随访目标吸烟量“××支”。</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日饮酒量：斜线前填写目前饮酒量，不饮酒填“0”，饮酒者写出每天的饮酒量相当于白酒“××两”，斜线后填写饮酒者下次随访目标饮酒量相当于白酒“××两”。白酒1两相当于葡萄酒4两，黄酒半斤，啤酒1瓶，果酒4两。</w:t>
      </w:r>
    </w:p>
    <w:p>
      <w:pPr>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运动：填写每周几次，每次多少分钟。即“××次／周，××分钟／次”。横线上填写目前情况，横线下填写下次随访时应达到的目标。</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主食：根据患者的实际情况估算主食（米饭、面食、饼干等淀粉类食物）的摄入量。为每天各餐的合计量。</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心理调整：根据医生印象选择对应的选项。</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遵医行为：指患者是否遵照医生的指导去改善生活方式。</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4．辅助检查：为患者进行空腹血糖检查，记录检查结果。若患者在上次随访到此次随访之间到各医疗机构进行过糖化血红蛋白或其他辅助检查，应如实记录。</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5．服药依从性：“规律”为按医嘱服药，“间断”为未按医嘱服药，频次或数量不足，“不服药”即为医生开了处方，但患者未使用此药。</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6．药物不良反应：如果患者服用的降糖药物有明显的药物不良反应，具体描述哪种药物，何种不良反应。</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7．低血糖反应：根据上次随访到此次随访之间患者出现的低血糖反应情况。</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8．此次随访分类：根据此次随访时的分类结果，由责任医生在4种分类结果中选择一项在“□”中填上相应的数字。“控制满意”意为血糖控制满意，无其他异常、“控制不满意”意为血糖控制不满意，无其他异常、“不良反应”意为存在药物不良反应、“并发症”意为出现新的并发症或并发症出现异常。如果患者同时并存几种情况，填写最严重的一种情况，同时结合上次随访情况确定患者下次随访时间，并告知患者。</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9．用药情况：根据患者整体情况，为患者开具处方，并填写在表格中，写明用法、用量。</w:t>
      </w:r>
    </w:p>
    <w:p>
      <w:pPr>
        <w:tabs>
          <w:tab w:val="left" w:pos="42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10．转诊：如果转诊要写明转诊的医疗机构及科室类别，如××市人民医院心内科，并在原因一栏写明转诊原因。</w:t>
      </w:r>
    </w:p>
    <w:p>
      <w:pPr>
        <w:tabs>
          <w:tab w:val="left" w:pos="420"/>
        </w:tabs>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11.下次随访日期：根据患者此次随访分类，确定下次随访日期，并告知患者。</w:t>
      </w:r>
    </w:p>
    <w:p>
      <w:pPr>
        <w:ind w:firstLine="627" w:firstLineChars="196"/>
        <w:rPr>
          <w:rFonts w:hint="eastAsia" w:ascii="仿宋" w:hAnsi="仿宋" w:eastAsia="仿宋" w:cs="仿宋"/>
          <w:b w:val="0"/>
          <w:bCs w:val="0"/>
          <w:sz w:val="32"/>
          <w:szCs w:val="32"/>
        </w:rPr>
      </w:pPr>
      <w:r>
        <w:rPr>
          <w:rFonts w:hint="eastAsia" w:ascii="仿宋" w:hAnsi="仿宋" w:eastAsia="仿宋" w:cs="仿宋"/>
          <w:b w:val="0"/>
          <w:bCs w:val="0"/>
          <w:sz w:val="32"/>
          <w:szCs w:val="32"/>
        </w:rPr>
        <w:t>12．随访医生签名：随访完毕，核查无误后随访医生签署其姓名。</w:t>
      </w:r>
    </w:p>
    <w:p>
      <w:pPr>
        <w:ind w:firstLine="640" w:firstLineChars="200"/>
        <w:rPr>
          <w:rFonts w:hint="eastAsia" w:ascii="仿宋" w:hAnsi="仿宋" w:eastAsia="仿宋" w:cs="仿宋"/>
          <w:b w:val="0"/>
          <w:bCs w:val="0"/>
          <w:sz w:val="32"/>
          <w:szCs w:val="32"/>
        </w:rPr>
      </w:pPr>
    </w:p>
    <w:p>
      <w:pPr>
        <w:ind w:firstLine="640" w:firstLineChars="200"/>
        <w:rPr>
          <w:rFonts w:hint="eastAsia" w:ascii="仿宋" w:hAnsi="仿宋" w:eastAsia="仿宋" w:cs="仿宋"/>
          <w:b w:val="0"/>
          <w:bCs w:val="0"/>
          <w:sz w:val="32"/>
          <w:szCs w:val="32"/>
        </w:rPr>
      </w:pPr>
    </w:p>
    <w:p>
      <w:pPr>
        <w:ind w:firstLine="640" w:firstLineChars="200"/>
        <w:rPr>
          <w:rFonts w:hint="eastAsia" w:ascii="仿宋" w:hAnsi="仿宋" w:eastAsia="仿宋" w:cs="仿宋"/>
          <w:b w:val="0"/>
          <w:bCs w:val="0"/>
          <w:sz w:val="32"/>
          <w:szCs w:val="32"/>
        </w:rPr>
      </w:pPr>
    </w:p>
    <w:p>
      <w:pPr>
        <w:widowControl/>
        <w:jc w:val="left"/>
        <w:rPr>
          <w:rFonts w:hint="eastAsia" w:ascii="仿宋" w:hAnsi="仿宋" w:eastAsia="仿宋" w:cs="仿宋"/>
          <w:b w:val="0"/>
          <w:bCs w:val="0"/>
          <w:kern w:val="44"/>
          <w:sz w:val="32"/>
          <w:szCs w:val="32"/>
        </w:rPr>
      </w:pPr>
      <w:bookmarkStart w:id="37" w:name="_Toc288912365"/>
      <w:bookmarkStart w:id="38" w:name="_Toc287733110"/>
    </w:p>
    <w:bookmarkEnd w:id="37"/>
    <w:bookmarkEnd w:id="38"/>
    <w:p>
      <w:pPr>
        <w:pStyle w:val="2"/>
        <w:spacing w:line="240" w:lineRule="auto"/>
        <w:jc w:val="center"/>
        <w:rPr>
          <w:rFonts w:hint="eastAsia" w:ascii="仿宋" w:hAnsi="仿宋" w:eastAsia="仿宋" w:cs="仿宋"/>
          <w:b w:val="0"/>
          <w:bCs w:val="0"/>
          <w:sz w:val="32"/>
          <w:szCs w:val="32"/>
        </w:rPr>
      </w:pPr>
      <w:bookmarkStart w:id="39" w:name="_Toc289093428"/>
      <w:bookmarkStart w:id="40" w:name="_Toc290385631"/>
      <w:r>
        <w:rPr>
          <w:rFonts w:hint="eastAsia" w:ascii="仿宋" w:hAnsi="仿宋" w:eastAsia="仿宋" w:cs="仿宋"/>
          <w:b w:val="0"/>
          <w:bCs w:val="0"/>
          <w:sz w:val="32"/>
          <w:szCs w:val="32"/>
        </w:rPr>
        <w:br w:type="page"/>
      </w:r>
      <w:r>
        <w:rPr>
          <w:rFonts w:hint="eastAsia" w:ascii="黑体" w:hAnsi="黑体" w:eastAsia="黑体" w:cs="黑体"/>
          <w:b w:val="0"/>
          <w:bCs w:val="0"/>
          <w:sz w:val="32"/>
          <w:szCs w:val="32"/>
        </w:rPr>
        <w:t>重性精神疾病患者管理服务规范</w:t>
      </w:r>
      <w:bookmarkEnd w:id="39"/>
      <w:bookmarkEnd w:id="40"/>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一、服务对象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辖区内诊断明确、在家居住的重性精神疾病患者。重性精神疾病是指临床表现有幻觉、妄想、严重思维障碍、行为紊乱等精神病性症状，且患者社会生活能力严重受损的一组精神疾病。主要包括精神分裂症、分裂情感性障碍、偏执性精神病、双相障碍、癫痫所致精神障碍、精神发育迟滞伴发精神障碍。</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二、服务内容</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（一）患者信息管理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在将重性精神疾病患者纳入管理时，需由家属提供或直接转自原承担治疗任务的专业医疗卫生机构的疾病诊疗相关信息，同时为患者进行一次全面评估，为其建立一般居民健康档案，并按照要求填写重性精神疾病患者个人信息补充表。</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（二）随访评估</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对应管理的重性精神疾病患者每年至少随访4次，每次随访应对患者进行危险性评估；检查患者的精神状况，包括感觉、知觉、思维、情感和意志行为、自知力等；询问患者的躯体疾病、社会功能情况、服药情况及各项实验室检查结果等。其中，危险性评估分为6级（0级：无符合以下1～5级中的任何行为；1级：口头威胁，喊叫，但没有打砸行为；2级：打砸行为，局限在家里，针对财物。能被劝说制止；3级：明显打砸行为，不分场合，针对财物；不能接受劝说而停止；4级：持续的打砸行为，不分场合，针对财物或人，不能接受劝说而停止。包括自伤、自杀；5级：持管制性危险武器的针对人的任何暴力行为，或者纵火、爆炸等行为，无论在家里还是公共场合）。</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（三）分类干预</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根据患者的危险性分级、精神症状是否消失、自知力是否完全恢复，工作、社会功能是否恢复，以及患者是否存在药物不良反应或躯体疾病情况对患者进行分类干预。</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1.病情不稳定患者。若危险性为3～5级或精神病症状明显、自知力缺乏、有急性药物不良反应或严重躯体疾病，对症处理后立即转诊</w:t>
      </w:r>
      <w:r>
        <w:rPr>
          <w:rFonts w:hint="eastAsia" w:ascii="仿宋" w:hAnsi="仿宋" w:eastAsia="仿宋" w:cs="仿宋"/>
          <w:b w:val="0"/>
          <w:bCs w:val="0"/>
          <w:kern w:val="0"/>
          <w:sz w:val="32"/>
          <w:szCs w:val="32"/>
        </w:rPr>
        <w:t>到上级医院。必要时报告当地公安部门，协助送院治疗。对于未住院的患者</w:t>
      </w:r>
      <w:r>
        <w:rPr>
          <w:rFonts w:hint="eastAsia" w:ascii="仿宋" w:hAnsi="仿宋" w:eastAsia="仿宋" w:cs="仿宋"/>
          <w:b w:val="0"/>
          <w:bCs w:val="0"/>
          <w:sz w:val="32"/>
          <w:szCs w:val="32"/>
        </w:rPr>
        <w:t>，在精神专科医师、居委会人员、民警的共同协助下，2周内</w:t>
      </w:r>
      <w:r>
        <w:rPr>
          <w:rFonts w:hint="eastAsia" w:ascii="仿宋" w:hAnsi="仿宋" w:eastAsia="仿宋" w:cs="仿宋"/>
          <w:b w:val="0"/>
          <w:bCs w:val="0"/>
          <w:kern w:val="0"/>
          <w:sz w:val="32"/>
          <w:szCs w:val="32"/>
        </w:rPr>
        <w:t>随访</w:t>
      </w:r>
      <w:r>
        <w:rPr>
          <w:rFonts w:hint="eastAsia" w:ascii="仿宋" w:hAnsi="仿宋" w:eastAsia="仿宋" w:cs="仿宋"/>
          <w:b w:val="0"/>
          <w:bCs w:val="0"/>
          <w:sz w:val="32"/>
          <w:szCs w:val="32"/>
        </w:rPr>
        <w:t>。</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病情基本稳定患者。若危险性为1～2级，或精神症状、自知力、社会功能状况至少有一方面较差，首先应判断是病情波动或药物疗效不佳，还是伴有药物不良反应或躯体症状恶化。分别采取在规定剂量范围内调整现用药物剂量和查找原因对症治疗的措施，必要时与患者原主管医生取得联系，或在精神专科医师指导下治疗，经初步处理后观察2周，若情况趋于稳定，可维持目前治疗方案，3个月时随访;若初步处理无效，则建议转诊到上级医院，2周内随访转诊情况。</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3.病情稳定患者。若危险性为0级，且精神症状基本消失，自知力基本恢复，社会功能处于一般或良好，无严重药物不良反应，躯体疾病稳定，无其他异常，继续执行上级医院制定的治疗方案，3个月时随访。</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4.每次随访根据患者病情的控制情况，对患者及其家属进行有针对性的健康教育和生活技能训练等方面的康复指导，对家属提供心理支持和帮助。</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（四）健康体检</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在患者病情许可的情况下，征得监护人与患者本人同意后，每年进行1次健康检查，可与随访相结合。内容包括一般体格检查、血压、体重、血常规(含白细胞分类)、转氨酶、血糖、心电图。</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三、服务流程</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object>
          <v:shape id="_x0000_i1033" o:spt="75" type="#_x0000_t75" style="height:306.65pt;width:416.8pt;" o:ole="t" filled="f" o:preferrelative="t" stroked="f" coordsize="21600,21600">
            <v:path/>
            <v:fill on="f" alignshape="1" focussize="0,0"/>
            <v:stroke on="f"/>
            <v:imagedata r:id="rId32" cropbottom="6816f" o:title=""/>
            <o:lock v:ext="edit" aspectratio="t"/>
            <w10:wrap type="none"/>
            <w10:anchorlock/>
          </v:shape>
          <o:OLEObject Type="Embed" ProgID="Visio.Drawing.11" ShapeID="_x0000_i1033" DrawAspect="Content" ObjectID="_1468075735" r:id="rId31">
            <o:LockedField>false</o:LockedField>
          </o:OLEObject>
        </w:object>
      </w:r>
      <w:r>
        <w:rPr>
          <w:rFonts w:hint="eastAsia" w:ascii="仿宋" w:hAnsi="仿宋" w:eastAsia="仿宋" w:cs="仿宋"/>
          <w:b w:val="0"/>
          <w:bCs w:val="0"/>
          <w:sz w:val="32"/>
          <w:szCs w:val="32"/>
        </w:rPr>
        <w:t xml:space="preserve">    </w:t>
      </w:r>
    </w:p>
    <w:p>
      <w:pPr>
        <w:adjustRightInd w:val="0"/>
        <w:snapToGrid w:val="0"/>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四、服务要求</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（一）配备接受过重性精神疾病管理相关培训的专（兼）职人员，开展相关健康管理工作。</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（二）与相关部门加强联系，及时为辖区内新发现的重性精神疾病患者建立健康档案并按时更新。</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（三）随访包括预约患者到门诊就诊、电话追踪和家庭访视等方式。</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（四）加强宣传，鼓励和帮助病人进行生活功能康复训练，指导患者参与社会活动，接受职业训练。</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五、考核指标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（一）重性精神疾病患者管理率=所有登记在册的确诊重性精神疾病患者数/（辖区内15岁及以上人口总数×患病率）×100％。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（二）重性精神疾病患者规范管理率=每年按照规范要求进行管理的确诊重性精神疾病患者数/所有登记在册的确诊重性精神疾病患者数×100％。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（三）重性精神疾病患者稳定率=最近一次随访时分类为病情稳定的患者数/所有登记在册的确诊重性精神疾病患者数×100％。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六、附件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1.重性精神疾病患者个人信息补充表</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2.重性精神疾病患者随访服务记录表</w:t>
      </w:r>
    </w:p>
    <w:p>
      <w:pPr>
        <w:jc w:val="center"/>
        <w:rPr>
          <w:rFonts w:hint="eastAsia" w:ascii="仿宋" w:hAnsi="仿宋" w:eastAsia="仿宋" w:cs="仿宋"/>
          <w:b w:val="0"/>
          <w:bCs w:val="0"/>
          <w:sz w:val="32"/>
          <w:szCs w:val="32"/>
        </w:rPr>
      </w:pPr>
      <w:bookmarkStart w:id="41" w:name="_Toc182833276"/>
      <w:bookmarkStart w:id="42" w:name="_Toc182833269"/>
      <w:bookmarkStart w:id="43" w:name="_Toc182747271"/>
      <w:bookmarkStart w:id="44" w:name="_Toc182658720"/>
      <w:bookmarkStart w:id="45" w:name="_Toc230772213"/>
      <w:bookmarkStart w:id="46" w:name="_Toc182747278"/>
      <w:bookmarkStart w:id="47" w:name="_Toc182658727"/>
      <w:bookmarkStart w:id="48" w:name="_Toc182763643"/>
      <w:bookmarkStart w:id="49" w:name="_Toc230772223"/>
      <w:bookmarkStart w:id="50" w:name="_Toc184710891"/>
      <w:bookmarkStart w:id="51" w:name="_Toc182763650"/>
      <w:bookmarkStart w:id="52" w:name="_Toc184710884"/>
      <w:bookmarkStart w:id="53" w:name="_Toc230770160"/>
      <w:bookmarkStart w:id="54" w:name="_Toc182763703"/>
      <w:bookmarkStart w:id="55" w:name="_Toc182756705"/>
      <w:bookmarkStart w:id="56" w:name="_Toc182756698"/>
      <w:bookmarkStart w:id="57" w:name="_Toc182763696"/>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Pr>
          <w:rFonts w:hint="eastAsia" w:ascii="仿宋" w:hAnsi="仿宋" w:eastAsia="仿宋" w:cs="仿宋"/>
          <w:b w:val="0"/>
          <w:bCs w:val="0"/>
          <w:sz w:val="32"/>
          <w:szCs w:val="32"/>
        </w:rPr>
        <w:t>附件1</w:t>
      </w:r>
    </w:p>
    <w:p>
      <w:pPr>
        <w:adjustRightInd w:val="0"/>
        <w:snapToGrid w:val="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重性精神疾病患者个人信息补充表</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868"/>
        <w:gridCol w:w="82"/>
        <w:gridCol w:w="1358"/>
        <w:gridCol w:w="1097"/>
        <w:gridCol w:w="600"/>
        <w:gridCol w:w="1008"/>
        <w:gridCol w:w="423"/>
        <w:gridCol w:w="1327"/>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8" w:hRule="atLeast"/>
        </w:trPr>
        <w:tc>
          <w:tcPr>
            <w:tcW w:w="1727" w:type="dxa"/>
            <w:gridSpan w:val="2"/>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监护人姓名</w:t>
            </w:r>
          </w:p>
        </w:tc>
        <w:tc>
          <w:tcPr>
            <w:tcW w:w="3137" w:type="dxa"/>
            <w:gridSpan w:val="4"/>
            <w:vAlign w:val="center"/>
          </w:tcPr>
          <w:p>
            <w:pPr>
              <w:keepNext/>
              <w:keepLines/>
              <w:spacing w:before="340" w:after="330" w:line="400" w:lineRule="exact"/>
              <w:ind w:right="210"/>
              <w:outlineLvl w:val="0"/>
              <w:rPr>
                <w:rFonts w:hint="eastAsia" w:ascii="仿宋" w:hAnsi="仿宋" w:eastAsia="仿宋" w:cs="仿宋"/>
                <w:b w:val="0"/>
                <w:bCs w:val="0"/>
                <w:sz w:val="32"/>
                <w:szCs w:val="32"/>
              </w:rPr>
            </w:pPr>
          </w:p>
        </w:tc>
        <w:tc>
          <w:tcPr>
            <w:tcW w:w="1431" w:type="dxa"/>
            <w:gridSpan w:val="2"/>
            <w:tcMar>
              <w:left w:w="28" w:type="dxa"/>
              <w:right w:w="0" w:type="dxa"/>
            </w:tcMar>
            <w:vAlign w:val="center"/>
          </w:tcPr>
          <w:p>
            <w:pPr>
              <w:spacing w:line="400" w:lineRule="exact"/>
              <w:ind w:right="21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与患者关系</w:t>
            </w:r>
          </w:p>
        </w:tc>
        <w:tc>
          <w:tcPr>
            <w:tcW w:w="2233" w:type="dxa"/>
            <w:gridSpan w:val="2"/>
            <w:vAlign w:val="center"/>
          </w:tcPr>
          <w:p>
            <w:pPr>
              <w:keepNext/>
              <w:keepLines/>
              <w:spacing w:before="340" w:after="330" w:line="400" w:lineRule="exact"/>
              <w:ind w:right="210" w:firstLine="210"/>
              <w:jc w:val="center"/>
              <w:outlineLvl w:val="0"/>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0" w:hRule="atLeast"/>
        </w:trPr>
        <w:tc>
          <w:tcPr>
            <w:tcW w:w="1727" w:type="dxa"/>
            <w:gridSpan w:val="2"/>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监护人住址</w:t>
            </w:r>
          </w:p>
        </w:tc>
        <w:tc>
          <w:tcPr>
            <w:tcW w:w="3137" w:type="dxa"/>
            <w:gridSpan w:val="4"/>
            <w:vAlign w:val="center"/>
          </w:tcPr>
          <w:p>
            <w:pPr>
              <w:keepNext/>
              <w:keepLines/>
              <w:spacing w:before="340" w:after="330" w:line="400" w:lineRule="exact"/>
              <w:ind w:right="210"/>
              <w:outlineLvl w:val="0"/>
              <w:rPr>
                <w:rFonts w:hint="eastAsia" w:ascii="仿宋" w:hAnsi="仿宋" w:eastAsia="仿宋" w:cs="仿宋"/>
                <w:b w:val="0"/>
                <w:bCs w:val="0"/>
                <w:sz w:val="32"/>
                <w:szCs w:val="32"/>
              </w:rPr>
            </w:pPr>
          </w:p>
        </w:tc>
        <w:tc>
          <w:tcPr>
            <w:tcW w:w="1431" w:type="dxa"/>
            <w:gridSpan w:val="2"/>
            <w:vAlign w:val="center"/>
          </w:tcPr>
          <w:p>
            <w:pPr>
              <w:spacing w:line="400" w:lineRule="exact"/>
              <w:ind w:right="-81"/>
              <w:rPr>
                <w:rFonts w:hint="eastAsia" w:ascii="仿宋" w:hAnsi="仿宋" w:eastAsia="仿宋" w:cs="仿宋"/>
                <w:b w:val="0"/>
                <w:bCs w:val="0"/>
                <w:sz w:val="32"/>
                <w:szCs w:val="32"/>
              </w:rPr>
            </w:pPr>
            <w:r>
              <w:rPr>
                <w:rFonts w:hint="eastAsia" w:ascii="仿宋" w:hAnsi="仿宋" w:eastAsia="仿宋" w:cs="仿宋"/>
                <w:b w:val="0"/>
                <w:bCs w:val="0"/>
                <w:sz w:val="32"/>
                <w:szCs w:val="32"/>
              </w:rPr>
              <w:t>监护人电话</w:t>
            </w:r>
          </w:p>
        </w:tc>
        <w:tc>
          <w:tcPr>
            <w:tcW w:w="2233" w:type="dxa"/>
            <w:gridSpan w:val="2"/>
            <w:vAlign w:val="center"/>
          </w:tcPr>
          <w:p>
            <w:pPr>
              <w:keepNext/>
              <w:keepLines/>
              <w:spacing w:before="260" w:after="260" w:line="400" w:lineRule="exact"/>
              <w:ind w:right="210"/>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9" w:hRule="atLeast"/>
        </w:trPr>
        <w:tc>
          <w:tcPr>
            <w:tcW w:w="3167" w:type="dxa"/>
            <w:gridSpan w:val="4"/>
            <w:vAlign w:val="center"/>
          </w:tcPr>
          <w:p>
            <w:pPr>
              <w:spacing w:line="400" w:lineRule="exact"/>
              <w:ind w:right="-108"/>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辖区村（居）委会联系人、电话</w:t>
            </w:r>
          </w:p>
        </w:tc>
        <w:tc>
          <w:tcPr>
            <w:tcW w:w="5361" w:type="dxa"/>
            <w:gridSpan w:val="6"/>
            <w:vAlign w:val="center"/>
          </w:tcPr>
          <w:p>
            <w:pPr>
              <w:keepNext/>
              <w:keepLines/>
              <w:spacing w:before="340" w:after="330" w:line="400" w:lineRule="exact"/>
              <w:ind w:right="210"/>
              <w:outlineLvl w:val="0"/>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3" w:hRule="atLeast"/>
        </w:trPr>
        <w:tc>
          <w:tcPr>
            <w:tcW w:w="1809" w:type="dxa"/>
            <w:gridSpan w:val="3"/>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知情同意</w:t>
            </w:r>
          </w:p>
        </w:tc>
        <w:tc>
          <w:tcPr>
            <w:tcW w:w="5813" w:type="dxa"/>
            <w:gridSpan w:val="6"/>
            <w:tcBorders>
              <w:right w:val="nil"/>
            </w:tcBorders>
            <w:vAlign w:val="center"/>
          </w:tcPr>
          <w:p>
            <w:pPr>
              <w:spacing w:line="400" w:lineRule="exact"/>
              <w:ind w:right="21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1同意参加管理  0不同意参加管理</w:t>
            </w:r>
          </w:p>
          <w:p>
            <w:pPr>
              <w:spacing w:line="400" w:lineRule="exact"/>
              <w:ind w:right="210"/>
              <w:rPr>
                <w:rFonts w:hint="eastAsia" w:ascii="仿宋" w:hAnsi="仿宋" w:eastAsia="仿宋" w:cs="仿宋"/>
                <w:b w:val="0"/>
                <w:bCs w:val="0"/>
                <w:sz w:val="32"/>
                <w:szCs w:val="32"/>
              </w:rPr>
            </w:pPr>
            <w:r>
              <w:rPr>
                <w:rFonts w:hint="eastAsia" w:ascii="仿宋" w:hAnsi="仿宋" w:eastAsia="仿宋" w:cs="仿宋"/>
                <w:b w:val="0"/>
                <w:bCs w:val="0"/>
                <w:sz w:val="32"/>
                <w:szCs w:val="32"/>
              </w:rPr>
              <w:t>签字：</w:t>
            </w:r>
            <w:r>
              <w:rPr>
                <w:rFonts w:hint="eastAsia" w:ascii="仿宋" w:hAnsi="仿宋" w:eastAsia="仿宋" w:cs="仿宋"/>
                <w:b w:val="0"/>
                <w:bCs w:val="0"/>
                <w:sz w:val="32"/>
                <w:szCs w:val="32"/>
                <w:u w:val="single"/>
              </w:rPr>
              <w:t xml:space="preserve">                   </w:t>
            </w:r>
          </w:p>
          <w:p>
            <w:pPr>
              <w:spacing w:line="400" w:lineRule="exact"/>
              <w:ind w:right="210"/>
              <w:jc w:val="distribute"/>
              <w:rPr>
                <w:rFonts w:hint="eastAsia" w:ascii="仿宋" w:hAnsi="仿宋" w:eastAsia="仿宋" w:cs="仿宋"/>
                <w:b w:val="0"/>
                <w:bCs w:val="0"/>
                <w:sz w:val="32"/>
                <w:szCs w:val="32"/>
              </w:rPr>
            </w:pPr>
            <w:r>
              <w:rPr>
                <w:rFonts w:hint="eastAsia" w:ascii="仿宋" w:hAnsi="仿宋" w:eastAsia="仿宋" w:cs="仿宋"/>
                <w:b w:val="0"/>
                <w:bCs w:val="0"/>
                <w:sz w:val="32"/>
                <w:szCs w:val="32"/>
              </w:rPr>
              <w:t>签字时间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w:t>
            </w:r>
          </w:p>
        </w:tc>
        <w:tc>
          <w:tcPr>
            <w:tcW w:w="906" w:type="dxa"/>
            <w:tcBorders>
              <w:left w:val="nil"/>
            </w:tcBorders>
            <w:vAlign w:val="center"/>
          </w:tcPr>
          <w:p>
            <w:pPr>
              <w:tabs>
                <w:tab w:val="left" w:pos="0"/>
                <w:tab w:val="left" w:pos="8386"/>
                <w:tab w:val="left" w:pos="8416"/>
              </w:tabs>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09" w:type="dxa"/>
            <w:gridSpan w:val="3"/>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初次发病时间</w:t>
            </w:r>
          </w:p>
        </w:tc>
        <w:tc>
          <w:tcPr>
            <w:tcW w:w="6719" w:type="dxa"/>
            <w:gridSpan w:val="7"/>
            <w:vAlign w:val="center"/>
          </w:tcPr>
          <w:p>
            <w:pPr>
              <w:spacing w:line="400" w:lineRule="exact"/>
              <w:ind w:right="210"/>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2" w:hRule="atLeast"/>
        </w:trPr>
        <w:tc>
          <w:tcPr>
            <w:tcW w:w="1809" w:type="dxa"/>
            <w:gridSpan w:val="3"/>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既往主要症状</w:t>
            </w:r>
          </w:p>
        </w:tc>
        <w:tc>
          <w:tcPr>
            <w:tcW w:w="6719" w:type="dxa"/>
            <w:gridSpan w:val="7"/>
            <w:vAlign w:val="top"/>
          </w:tcPr>
          <w:p>
            <w:pPr>
              <w:tabs>
                <w:tab w:val="left" w:pos="0"/>
                <w:tab w:val="left" w:pos="8386"/>
                <w:tab w:val="left" w:pos="8416"/>
              </w:tabs>
              <w:spacing w:line="400" w:lineRule="exact"/>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1幻觉 2交流困难 3猜疑 4喜怒无常  5行为怪异  6兴奋话多7伤人毁物 8悲观厌世  9无故外走 10自语自笑  11孤僻懒散 12其他</w:t>
            </w:r>
            <w:r>
              <w:rPr>
                <w:rFonts w:hint="eastAsia" w:ascii="仿宋" w:hAnsi="仿宋" w:eastAsia="仿宋" w:cs="仿宋"/>
                <w:b w:val="0"/>
                <w:bCs w:val="0"/>
                <w:sz w:val="32"/>
                <w:szCs w:val="32"/>
                <w:u w:val="single"/>
              </w:rPr>
              <w:t xml:space="preserve">                  </w:t>
            </w:r>
          </w:p>
          <w:p>
            <w:pPr>
              <w:tabs>
                <w:tab w:val="left" w:pos="1188"/>
                <w:tab w:val="left" w:pos="8386"/>
                <w:tab w:val="left" w:pos="8416"/>
              </w:tabs>
              <w:spacing w:line="400" w:lineRule="exact"/>
              <w:ind w:left="-163" w:leftChars="-51" w:right="-3" w:rightChars="-1"/>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trPr>
        <w:tc>
          <w:tcPr>
            <w:tcW w:w="859" w:type="dxa"/>
            <w:vMerge w:val="restart"/>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既往治疗情况</w:t>
            </w:r>
          </w:p>
        </w:tc>
        <w:tc>
          <w:tcPr>
            <w:tcW w:w="950" w:type="dxa"/>
            <w:gridSpan w:val="2"/>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门诊</w:t>
            </w:r>
          </w:p>
        </w:tc>
        <w:tc>
          <w:tcPr>
            <w:tcW w:w="6719" w:type="dxa"/>
            <w:gridSpan w:val="7"/>
            <w:vAlign w:val="center"/>
          </w:tcPr>
          <w:p>
            <w:pPr>
              <w:spacing w:line="40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1未治     2间断门诊治疗     3连续门诊治疗     　　　　   　□</w:t>
            </w:r>
          </w:p>
          <w:p>
            <w:pPr>
              <w:spacing w:line="40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首次抗精神病药治疗时间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8" w:hRule="atLeast"/>
        </w:trPr>
        <w:tc>
          <w:tcPr>
            <w:tcW w:w="859" w:type="dxa"/>
            <w:vMerge w:val="continue"/>
            <w:vAlign w:val="center"/>
          </w:tcPr>
          <w:p>
            <w:pPr>
              <w:spacing w:line="400" w:lineRule="exact"/>
              <w:jc w:val="center"/>
              <w:rPr>
                <w:rFonts w:hint="eastAsia" w:ascii="仿宋" w:hAnsi="仿宋" w:eastAsia="仿宋" w:cs="仿宋"/>
                <w:b w:val="0"/>
                <w:bCs w:val="0"/>
                <w:sz w:val="32"/>
                <w:szCs w:val="32"/>
              </w:rPr>
            </w:pPr>
          </w:p>
        </w:tc>
        <w:tc>
          <w:tcPr>
            <w:tcW w:w="950" w:type="dxa"/>
            <w:gridSpan w:val="2"/>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住院</w:t>
            </w:r>
          </w:p>
        </w:tc>
        <w:tc>
          <w:tcPr>
            <w:tcW w:w="6719" w:type="dxa"/>
            <w:gridSpan w:val="7"/>
            <w:vAlign w:val="center"/>
          </w:tcPr>
          <w:p>
            <w:pPr>
              <w:spacing w:line="400" w:lineRule="exact"/>
              <w:ind w:right="-234" w:rightChars="-7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曾住精神专科医院/综合医院精神专科</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1809" w:type="dxa"/>
            <w:gridSpan w:val="3"/>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目前诊断情况</w:t>
            </w:r>
          </w:p>
        </w:tc>
        <w:tc>
          <w:tcPr>
            <w:tcW w:w="6719" w:type="dxa"/>
            <w:gridSpan w:val="7"/>
            <w:vAlign w:val="center"/>
          </w:tcPr>
          <w:p>
            <w:pPr>
              <w:spacing w:line="40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诊断</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确诊医院</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确诊日期</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09" w:type="dxa"/>
            <w:gridSpan w:val="3"/>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最近一次</w:t>
            </w:r>
          </w:p>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治疗效果</w:t>
            </w:r>
          </w:p>
        </w:tc>
        <w:tc>
          <w:tcPr>
            <w:tcW w:w="6719" w:type="dxa"/>
            <w:gridSpan w:val="7"/>
            <w:vAlign w:val="center"/>
          </w:tcPr>
          <w:p>
            <w:pPr>
              <w:spacing w:line="40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1痊愈     2好转     3无变化   4 加重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09" w:type="dxa"/>
            <w:gridSpan w:val="3"/>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患病对家庭</w:t>
            </w:r>
          </w:p>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社会的影响</w:t>
            </w:r>
          </w:p>
        </w:tc>
        <w:tc>
          <w:tcPr>
            <w:tcW w:w="6719" w:type="dxa"/>
            <w:gridSpan w:val="7"/>
            <w:vAlign w:val="center"/>
          </w:tcPr>
          <w:p>
            <w:pPr>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1轻度滋事</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   2肇事</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   3肇祸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次   </w:t>
            </w:r>
          </w:p>
          <w:p>
            <w:pPr>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4自伤</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   5自杀未遂</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   6无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09" w:type="dxa"/>
            <w:gridSpan w:val="3"/>
            <w:vAlign w:val="center"/>
          </w:tcPr>
          <w:p>
            <w:pPr>
              <w:tabs>
                <w:tab w:val="left" w:pos="1188"/>
                <w:tab w:val="left" w:pos="8386"/>
                <w:tab w:val="left" w:pos="8416"/>
              </w:tabs>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关锁情况</w:t>
            </w:r>
          </w:p>
        </w:tc>
        <w:tc>
          <w:tcPr>
            <w:tcW w:w="6719" w:type="dxa"/>
            <w:gridSpan w:val="7"/>
            <w:vAlign w:val="center"/>
          </w:tcPr>
          <w:p>
            <w:pPr>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1无关锁   2关锁   3关锁已解除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09" w:type="dxa"/>
            <w:gridSpan w:val="3"/>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经济状况</w:t>
            </w:r>
          </w:p>
        </w:tc>
        <w:tc>
          <w:tcPr>
            <w:tcW w:w="6719" w:type="dxa"/>
            <w:gridSpan w:val="7"/>
            <w:vAlign w:val="center"/>
          </w:tcPr>
          <w:p>
            <w:pPr>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1贫困，在当地贫困线标准以下  2非贫困  3不详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09" w:type="dxa"/>
            <w:gridSpan w:val="3"/>
            <w:vAlign w:val="center"/>
          </w:tcPr>
          <w:p>
            <w:pPr>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专科医生的意见(如果有请记录)</w:t>
            </w:r>
          </w:p>
        </w:tc>
        <w:tc>
          <w:tcPr>
            <w:tcW w:w="6719" w:type="dxa"/>
            <w:gridSpan w:val="7"/>
            <w:vAlign w:val="center"/>
          </w:tcPr>
          <w:p>
            <w:pPr>
              <w:keepNext/>
              <w:keepLines/>
              <w:spacing w:before="260" w:after="260" w:line="400" w:lineRule="exact"/>
              <w:rPr>
                <w:rFonts w:hint="eastAsia" w:ascii="仿宋" w:hAnsi="仿宋" w:eastAsia="仿宋" w:cs="仿宋"/>
                <w:b w:val="0"/>
                <w:bCs w:val="0"/>
                <w:sz w:val="32"/>
                <w:szCs w:val="32"/>
              </w:rPr>
            </w:pPr>
          </w:p>
          <w:p>
            <w:pPr>
              <w:keepNext/>
              <w:keepLines/>
              <w:spacing w:before="260" w:after="260" w:line="400" w:lineRule="exact"/>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09" w:type="dxa"/>
            <w:gridSpan w:val="3"/>
            <w:vAlign w:val="center"/>
          </w:tcPr>
          <w:p>
            <w:pPr>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填表日期</w:t>
            </w:r>
          </w:p>
        </w:tc>
        <w:tc>
          <w:tcPr>
            <w:tcW w:w="2455" w:type="dxa"/>
            <w:gridSpan w:val="2"/>
            <w:vAlign w:val="center"/>
          </w:tcPr>
          <w:p>
            <w:pPr>
              <w:spacing w:line="400" w:lineRule="exact"/>
              <w:ind w:firstLine="1280" w:firstLineChars="400"/>
              <w:rPr>
                <w:rFonts w:hint="eastAsia" w:ascii="仿宋" w:hAnsi="仿宋" w:eastAsia="仿宋" w:cs="仿宋"/>
                <w:b w:val="0"/>
                <w:bCs w:val="0"/>
                <w:sz w:val="32"/>
                <w:szCs w:val="32"/>
              </w:rPr>
            </w:pPr>
            <w:r>
              <w:rPr>
                <w:rFonts w:hint="eastAsia" w:ascii="仿宋" w:hAnsi="仿宋" w:eastAsia="仿宋" w:cs="仿宋"/>
                <w:b w:val="0"/>
                <w:bCs w:val="0"/>
                <w:sz w:val="32"/>
                <w:szCs w:val="32"/>
              </w:rPr>
              <w:t>年   月    日</w:t>
            </w:r>
          </w:p>
        </w:tc>
        <w:tc>
          <w:tcPr>
            <w:tcW w:w="1608" w:type="dxa"/>
            <w:gridSpan w:val="2"/>
            <w:vAlign w:val="center"/>
          </w:tcPr>
          <w:p>
            <w:pPr>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医 生 签 字</w:t>
            </w:r>
          </w:p>
        </w:tc>
        <w:tc>
          <w:tcPr>
            <w:tcW w:w="2656" w:type="dxa"/>
            <w:gridSpan w:val="3"/>
            <w:vAlign w:val="center"/>
          </w:tcPr>
          <w:p>
            <w:pPr>
              <w:keepNext/>
              <w:keepLines/>
              <w:spacing w:before="260" w:after="260" w:line="400" w:lineRule="exact"/>
              <w:rPr>
                <w:rFonts w:hint="eastAsia" w:ascii="仿宋" w:hAnsi="仿宋" w:eastAsia="仿宋" w:cs="仿宋"/>
                <w:b w:val="0"/>
                <w:bCs w:val="0"/>
                <w:sz w:val="32"/>
                <w:szCs w:val="32"/>
              </w:rPr>
            </w:pPr>
          </w:p>
        </w:tc>
      </w:tr>
    </w:tbl>
    <w:p>
      <w:pPr>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填表说明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1．对于重性精神疾病患者，在建立居民健康档案时，除填写个人基本信息表外，还应填写此表。在随访中发现个人信息有所变更时，要及时变更。</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2．监护人姓名：法律规定的、目前行使监护职责的人。</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3．监护人住址及监护人电话：填写患者监护人目前的居住地址及可以随时联系的电话。</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4．初次发病时间：患者首次出现精神症状的时间，尽可能精确，可只填写到年份。</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5．既往主要症状：根据患者从第一次发病到填写此表之时的情况，填写患者曾出现过的主要症状。</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6．既往治疗情况：根据患者接受的门诊和住院治疗情况填写。首次抗精神病药治疗时间，尽可能精确，可只填写到年份。若未住过精神专科医院或综合医院精神科，填写“0”，住过院的填写次数。</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7．目前诊断情况：填写患者目前所患精神疾病的诊断名称，并填写确诊医院名称和日期。</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8．患病对家庭社会的影响：根据患者从第一次发病到填写此表之时的情况，若未发生过，填写“0”；若发生过，填写相应的次数。</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轻度滋事：是指公安机关出警但仅作一般教育等处理的案情，例如患者打、骂他人或者扰乱秩序，但没有造成生命财产损害的，属于此类。</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肇事：是指患者的行为触犯了我国《治安管理处罚法》但未触犯《刑法》，例如患者有行凶伤人毁物等，但未导致被害人轻、重伤的。</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肇祸：是指患者的行为触犯了《刑法》，属于犯罪行为的。</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9．关锁情况：关锁指出于非医疗目的，使用某种工具（如绳索、铁链、铁笼等）限制患者的行动自由。</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10．经济状况：指患者经济状况。贫困指低保户。</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11．专科医生意见：是指建档时由家属提供或患者原治疗医疗机构提供的精神专科医生的意见。如没有相关信息则填写“无”。</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附件2</w:t>
      </w:r>
    </w:p>
    <w:p>
      <w:pPr>
        <w:adjustRightInd w:val="0"/>
        <w:snapToGrid w:val="0"/>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重性精神疾病患者随访服务记录表</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t>姓名：                                   编号□□□－□□□□□</w:t>
      </w:r>
    </w:p>
    <w:tbl>
      <w:tblPr>
        <w:tblStyle w:val="10"/>
        <w:tblW w:w="8600"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870"/>
        <w:gridCol w:w="1304"/>
        <w:gridCol w:w="132"/>
        <w:gridCol w:w="1682"/>
        <w:gridCol w:w="430"/>
        <w:gridCol w:w="784"/>
        <w:gridCol w:w="143"/>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490" w:type="dxa"/>
            <w:vAlign w:val="center"/>
          </w:tcPr>
          <w:p>
            <w:pPr>
              <w:tabs>
                <w:tab w:val="left" w:pos="1188"/>
                <w:tab w:val="left" w:pos="8386"/>
                <w:tab w:val="left" w:pos="8416"/>
              </w:tabs>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随访日期</w:t>
            </w:r>
          </w:p>
        </w:tc>
        <w:tc>
          <w:tcPr>
            <w:tcW w:w="7110" w:type="dxa"/>
            <w:gridSpan w:val="8"/>
            <w:tcBorders>
              <w:bottom w:val="single" w:color="auto" w:sz="4" w:space="0"/>
            </w:tcBorders>
            <w:vAlign w:val="top"/>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490" w:type="dxa"/>
            <w:vAlign w:val="center"/>
          </w:tcPr>
          <w:p>
            <w:pPr>
              <w:tabs>
                <w:tab w:val="left" w:pos="0"/>
                <w:tab w:val="left" w:pos="8386"/>
                <w:tab w:val="left" w:pos="8416"/>
              </w:tabs>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危险性</w:t>
            </w:r>
          </w:p>
        </w:tc>
        <w:tc>
          <w:tcPr>
            <w:tcW w:w="6345" w:type="dxa"/>
            <w:gridSpan w:val="7"/>
            <w:tcBorders>
              <w:right w:val="nil"/>
            </w:tcBorders>
            <w:vAlign w:val="center"/>
          </w:tcPr>
          <w:p>
            <w:pPr>
              <w:tabs>
                <w:tab w:val="left" w:pos="0"/>
                <w:tab w:val="left" w:pos="8386"/>
                <w:tab w:val="left" w:pos="8416"/>
              </w:tabs>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0 （0级） 1（1级） 2(2级)  3(3级)  4(4级)  5（5级）             </w:t>
            </w:r>
          </w:p>
        </w:tc>
        <w:tc>
          <w:tcPr>
            <w:tcW w:w="765" w:type="dxa"/>
            <w:tcBorders>
              <w:left w:val="nil"/>
            </w:tcBorders>
            <w:vAlign w:val="center"/>
          </w:tcPr>
          <w:p>
            <w:pPr>
              <w:tabs>
                <w:tab w:val="left" w:pos="0"/>
                <w:tab w:val="left" w:pos="8386"/>
                <w:tab w:val="left" w:pos="8416"/>
              </w:tabs>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Align w:val="center"/>
          </w:tcPr>
          <w:p>
            <w:pPr>
              <w:tabs>
                <w:tab w:val="left" w:pos="1188"/>
                <w:tab w:val="center" w:pos="4153"/>
                <w:tab w:val="right" w:pos="8306"/>
                <w:tab w:val="left" w:pos="8386"/>
                <w:tab w:val="left" w:pos="8416"/>
              </w:tabs>
              <w:snapToGrid w:val="0"/>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目前症状</w:t>
            </w:r>
          </w:p>
        </w:tc>
        <w:tc>
          <w:tcPr>
            <w:tcW w:w="7110" w:type="dxa"/>
            <w:gridSpan w:val="8"/>
            <w:tcBorders>
              <w:bottom w:val="single" w:color="auto" w:sz="4" w:space="0"/>
            </w:tcBorders>
            <w:vAlign w:val="top"/>
          </w:tcPr>
          <w:p>
            <w:pPr>
              <w:tabs>
                <w:tab w:val="left" w:pos="0"/>
                <w:tab w:val="center" w:pos="4153"/>
                <w:tab w:val="right" w:pos="8306"/>
                <w:tab w:val="left" w:pos="8386"/>
                <w:tab w:val="left" w:pos="8416"/>
              </w:tabs>
              <w:snapToGrid w:val="0"/>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1幻觉 2交流困难 3猜疑 4喜怒无常  5行为怪异  6兴奋话多 7伤人毁物 </w:t>
            </w:r>
          </w:p>
          <w:p>
            <w:pPr>
              <w:tabs>
                <w:tab w:val="left" w:pos="0"/>
                <w:tab w:val="center" w:pos="4153"/>
                <w:tab w:val="right" w:pos="8306"/>
                <w:tab w:val="left" w:pos="8386"/>
                <w:tab w:val="left" w:pos="8416"/>
              </w:tabs>
              <w:snapToGrid w:val="0"/>
              <w:spacing w:line="280" w:lineRule="exact"/>
              <w:jc w:val="left"/>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8悲观厌世  9无故外走 10自语自笑  11孤僻懒散 12其他</w:t>
            </w:r>
            <w:r>
              <w:rPr>
                <w:rFonts w:hint="eastAsia" w:ascii="仿宋" w:hAnsi="仿宋" w:eastAsia="仿宋" w:cs="仿宋"/>
                <w:b w:val="0"/>
                <w:bCs w:val="0"/>
                <w:sz w:val="32"/>
                <w:szCs w:val="32"/>
                <w:u w:val="single"/>
              </w:rPr>
              <w:t xml:space="preserve">                  </w:t>
            </w:r>
          </w:p>
          <w:p>
            <w:pPr>
              <w:tabs>
                <w:tab w:val="left" w:pos="1188"/>
                <w:tab w:val="center" w:pos="4153"/>
                <w:tab w:val="right" w:pos="8306"/>
                <w:tab w:val="left" w:pos="8386"/>
                <w:tab w:val="left" w:pos="8416"/>
              </w:tabs>
              <w:snapToGrid w:val="0"/>
              <w:spacing w:line="280" w:lineRule="exact"/>
              <w:ind w:left="-163" w:leftChars="-51" w:right="-3" w:rightChars="-1"/>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Align w:val="center"/>
          </w:tcPr>
          <w:p>
            <w:pPr>
              <w:tabs>
                <w:tab w:val="center" w:pos="4153"/>
                <w:tab w:val="right" w:pos="8306"/>
              </w:tabs>
              <w:snapToGrid w:val="0"/>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自知力</w:t>
            </w:r>
          </w:p>
        </w:tc>
        <w:tc>
          <w:tcPr>
            <w:tcW w:w="6345" w:type="dxa"/>
            <w:gridSpan w:val="7"/>
            <w:tcBorders>
              <w:right w:val="nil"/>
            </w:tcBorders>
            <w:vAlign w:val="center"/>
          </w:tcPr>
          <w:p>
            <w:pPr>
              <w:tabs>
                <w:tab w:val="left" w:pos="0"/>
                <w:tab w:val="left" w:pos="8386"/>
                <w:tab w:val="left" w:pos="8416"/>
              </w:tabs>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1自知力完全    2自知力不全    3自知力缺失                     </w:t>
            </w:r>
          </w:p>
        </w:tc>
        <w:tc>
          <w:tcPr>
            <w:tcW w:w="765" w:type="dxa"/>
            <w:tcBorders>
              <w:left w:val="nil"/>
            </w:tcBorders>
            <w:vAlign w:val="center"/>
          </w:tcPr>
          <w:p>
            <w:pPr>
              <w:tabs>
                <w:tab w:val="left" w:pos="0"/>
                <w:tab w:val="left" w:pos="8386"/>
                <w:tab w:val="left" w:pos="8416"/>
              </w:tabs>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Align w:val="center"/>
          </w:tcPr>
          <w:p>
            <w:pPr>
              <w:tabs>
                <w:tab w:val="center" w:pos="4153"/>
                <w:tab w:val="right" w:pos="8306"/>
              </w:tabs>
              <w:snapToGrid w:val="0"/>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睡眠情况</w:t>
            </w:r>
          </w:p>
        </w:tc>
        <w:tc>
          <w:tcPr>
            <w:tcW w:w="6345" w:type="dxa"/>
            <w:gridSpan w:val="7"/>
            <w:tcBorders>
              <w:right w:val="nil"/>
            </w:tcBorders>
            <w:vAlign w:val="center"/>
          </w:tcPr>
          <w:p>
            <w:pPr>
              <w:tabs>
                <w:tab w:val="left" w:pos="0"/>
                <w:tab w:val="left" w:pos="8386"/>
                <w:tab w:val="left" w:pos="8416"/>
              </w:tabs>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3较差</w:t>
            </w:r>
          </w:p>
        </w:tc>
        <w:tc>
          <w:tcPr>
            <w:tcW w:w="765" w:type="dxa"/>
            <w:tcBorders>
              <w:left w:val="nil"/>
            </w:tcBorders>
            <w:vAlign w:val="center"/>
          </w:tcPr>
          <w:p>
            <w:pPr>
              <w:tabs>
                <w:tab w:val="left" w:pos="0"/>
                <w:tab w:val="left" w:pos="8386"/>
                <w:tab w:val="left" w:pos="8416"/>
              </w:tabs>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Align w:val="center"/>
          </w:tcPr>
          <w:p>
            <w:pPr>
              <w:tabs>
                <w:tab w:val="center" w:pos="4153"/>
                <w:tab w:val="right" w:pos="8306"/>
              </w:tabs>
              <w:snapToGrid w:val="0"/>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饮食情况</w:t>
            </w:r>
          </w:p>
        </w:tc>
        <w:tc>
          <w:tcPr>
            <w:tcW w:w="6345" w:type="dxa"/>
            <w:gridSpan w:val="7"/>
            <w:tcBorders>
              <w:right w:val="nil"/>
            </w:tcBorders>
            <w:vAlign w:val="center"/>
          </w:tcPr>
          <w:p>
            <w:pPr>
              <w:tabs>
                <w:tab w:val="left" w:pos="0"/>
                <w:tab w:val="left" w:pos="8386"/>
                <w:tab w:val="left" w:pos="8416"/>
              </w:tabs>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3较差</w:t>
            </w:r>
          </w:p>
        </w:tc>
        <w:tc>
          <w:tcPr>
            <w:tcW w:w="765" w:type="dxa"/>
            <w:tcBorders>
              <w:left w:val="nil"/>
            </w:tcBorders>
            <w:vAlign w:val="center"/>
          </w:tcPr>
          <w:p>
            <w:pPr>
              <w:tabs>
                <w:tab w:val="left" w:pos="0"/>
                <w:tab w:val="left" w:pos="8386"/>
                <w:tab w:val="left" w:pos="8416"/>
              </w:tabs>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Merge w:val="restart"/>
            <w:vAlign w:val="center"/>
          </w:tcPr>
          <w:p>
            <w:pPr>
              <w:tabs>
                <w:tab w:val="left" w:pos="1188"/>
                <w:tab w:val="center" w:pos="4153"/>
                <w:tab w:val="right" w:pos="8306"/>
                <w:tab w:val="left" w:pos="8386"/>
                <w:tab w:val="left" w:pos="8416"/>
              </w:tabs>
              <w:snapToGrid w:val="0"/>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社会</w:t>
            </w:r>
          </w:p>
          <w:p>
            <w:pPr>
              <w:tabs>
                <w:tab w:val="left" w:pos="1188"/>
                <w:tab w:val="center" w:pos="4153"/>
                <w:tab w:val="right" w:pos="8306"/>
                <w:tab w:val="left" w:pos="8386"/>
                <w:tab w:val="left" w:pos="8416"/>
              </w:tabs>
              <w:snapToGrid w:val="0"/>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功能</w:t>
            </w:r>
          </w:p>
          <w:p>
            <w:pPr>
              <w:tabs>
                <w:tab w:val="left" w:pos="1188"/>
                <w:tab w:val="center" w:pos="4153"/>
                <w:tab w:val="right" w:pos="8306"/>
                <w:tab w:val="left" w:pos="8386"/>
                <w:tab w:val="left" w:pos="8416"/>
              </w:tabs>
              <w:snapToGrid w:val="0"/>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情况</w:t>
            </w:r>
          </w:p>
        </w:tc>
        <w:tc>
          <w:tcPr>
            <w:tcW w:w="1870" w:type="dxa"/>
            <w:vAlign w:val="center"/>
          </w:tcPr>
          <w:p>
            <w:pPr>
              <w:tabs>
                <w:tab w:val="center" w:pos="4153"/>
                <w:tab w:val="right" w:pos="8306"/>
              </w:tabs>
              <w:snapToGrid w:val="0"/>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个人生活料理</w:t>
            </w:r>
          </w:p>
        </w:tc>
        <w:tc>
          <w:tcPr>
            <w:tcW w:w="4475" w:type="dxa"/>
            <w:gridSpan w:val="6"/>
            <w:tcBorders>
              <w:right w:val="nil"/>
            </w:tcBorders>
            <w:vAlign w:val="center"/>
          </w:tcPr>
          <w:p>
            <w:pPr>
              <w:tabs>
                <w:tab w:val="center" w:pos="4153"/>
                <w:tab w:val="right" w:pos="8306"/>
              </w:tabs>
              <w:snapToGrid w:val="0"/>
              <w:spacing w:line="280" w:lineRule="exact"/>
              <w:jc w:val="left"/>
              <w:rPr>
                <w:rFonts w:hint="eastAsia" w:ascii="仿宋" w:hAnsi="仿宋" w:eastAsia="仿宋" w:cs="仿宋"/>
                <w:b w:val="0"/>
                <w:bCs w:val="0"/>
                <w:sz w:val="32"/>
                <w:szCs w:val="32"/>
              </w:rPr>
            </w:pPr>
            <w:bookmarkStart w:id="58" w:name="OLE_LINK2"/>
            <w:r>
              <w:rPr>
                <w:rFonts w:hint="eastAsia" w:ascii="仿宋" w:hAnsi="仿宋" w:eastAsia="仿宋" w:cs="仿宋"/>
                <w:b w:val="0"/>
                <w:bCs w:val="0"/>
                <w:sz w:val="32"/>
                <w:szCs w:val="32"/>
              </w:rPr>
              <w:t>1良好    2一般    3较差</w:t>
            </w:r>
            <w:bookmarkEnd w:id="58"/>
            <w:r>
              <w:rPr>
                <w:rFonts w:hint="eastAsia" w:ascii="仿宋" w:hAnsi="仿宋" w:eastAsia="仿宋" w:cs="仿宋"/>
                <w:b w:val="0"/>
                <w:bCs w:val="0"/>
                <w:sz w:val="32"/>
                <w:szCs w:val="32"/>
              </w:rPr>
              <w:t xml:space="preserve">            </w:t>
            </w:r>
          </w:p>
        </w:tc>
        <w:tc>
          <w:tcPr>
            <w:tcW w:w="765" w:type="dxa"/>
            <w:tcBorders>
              <w:left w:val="nil"/>
            </w:tcBorders>
            <w:vAlign w:val="center"/>
          </w:tcPr>
          <w:p>
            <w:pPr>
              <w:tabs>
                <w:tab w:val="center" w:pos="4153"/>
                <w:tab w:val="right" w:pos="8306"/>
              </w:tabs>
              <w:snapToGrid w:val="0"/>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Merge w:val="continue"/>
            <w:vAlign w:val="center"/>
          </w:tcPr>
          <w:p>
            <w:pPr>
              <w:tabs>
                <w:tab w:val="left" w:pos="1188"/>
                <w:tab w:val="center" w:pos="4153"/>
                <w:tab w:val="right" w:pos="8306"/>
                <w:tab w:val="left" w:pos="8386"/>
                <w:tab w:val="left" w:pos="8416"/>
              </w:tabs>
              <w:snapToGrid w:val="0"/>
              <w:spacing w:line="280" w:lineRule="exact"/>
              <w:jc w:val="center"/>
              <w:rPr>
                <w:rFonts w:hint="eastAsia" w:ascii="仿宋" w:hAnsi="仿宋" w:eastAsia="仿宋" w:cs="仿宋"/>
                <w:b w:val="0"/>
                <w:bCs w:val="0"/>
                <w:sz w:val="32"/>
                <w:szCs w:val="32"/>
              </w:rPr>
            </w:pPr>
          </w:p>
        </w:tc>
        <w:tc>
          <w:tcPr>
            <w:tcW w:w="1870" w:type="dxa"/>
            <w:vAlign w:val="center"/>
          </w:tcPr>
          <w:p>
            <w:pPr>
              <w:tabs>
                <w:tab w:val="center" w:pos="4153"/>
                <w:tab w:val="right" w:pos="8306"/>
              </w:tabs>
              <w:snapToGrid w:val="0"/>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家务劳动</w:t>
            </w:r>
          </w:p>
        </w:tc>
        <w:tc>
          <w:tcPr>
            <w:tcW w:w="4475" w:type="dxa"/>
            <w:gridSpan w:val="6"/>
            <w:tcBorders>
              <w:right w:val="nil"/>
            </w:tcBorders>
            <w:vAlign w:val="center"/>
          </w:tcPr>
          <w:p>
            <w:pPr>
              <w:tabs>
                <w:tab w:val="center" w:pos="4153"/>
                <w:tab w:val="right" w:pos="8306"/>
              </w:tabs>
              <w:snapToGrid w:val="0"/>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3较差</w:t>
            </w:r>
          </w:p>
        </w:tc>
        <w:tc>
          <w:tcPr>
            <w:tcW w:w="765" w:type="dxa"/>
            <w:tcBorders>
              <w:left w:val="nil"/>
            </w:tcBorders>
            <w:vAlign w:val="center"/>
          </w:tcPr>
          <w:p>
            <w:pPr>
              <w:tabs>
                <w:tab w:val="center" w:pos="4153"/>
                <w:tab w:val="right" w:pos="8306"/>
              </w:tabs>
              <w:snapToGrid w:val="0"/>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Merge w:val="continue"/>
            <w:vAlign w:val="center"/>
          </w:tcPr>
          <w:p>
            <w:pPr>
              <w:tabs>
                <w:tab w:val="left" w:pos="1188"/>
                <w:tab w:val="center" w:pos="4153"/>
                <w:tab w:val="right" w:pos="8306"/>
                <w:tab w:val="left" w:pos="8386"/>
                <w:tab w:val="left" w:pos="8416"/>
              </w:tabs>
              <w:snapToGrid w:val="0"/>
              <w:spacing w:line="280" w:lineRule="exact"/>
              <w:jc w:val="center"/>
              <w:rPr>
                <w:rFonts w:hint="eastAsia" w:ascii="仿宋" w:hAnsi="仿宋" w:eastAsia="仿宋" w:cs="仿宋"/>
                <w:b w:val="0"/>
                <w:bCs w:val="0"/>
                <w:sz w:val="32"/>
                <w:szCs w:val="32"/>
              </w:rPr>
            </w:pPr>
          </w:p>
        </w:tc>
        <w:tc>
          <w:tcPr>
            <w:tcW w:w="1870" w:type="dxa"/>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生产劳动及工作</w:t>
            </w:r>
          </w:p>
        </w:tc>
        <w:tc>
          <w:tcPr>
            <w:tcW w:w="4475" w:type="dxa"/>
            <w:gridSpan w:val="6"/>
            <w:tcBorders>
              <w:right w:val="nil"/>
            </w:tcBorders>
            <w:vAlign w:val="center"/>
          </w:tcPr>
          <w:p>
            <w:pPr>
              <w:tabs>
                <w:tab w:val="center" w:pos="4153"/>
                <w:tab w:val="right" w:pos="8306"/>
              </w:tabs>
              <w:snapToGrid w:val="0"/>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3较差   9此项不适用</w:t>
            </w:r>
          </w:p>
        </w:tc>
        <w:tc>
          <w:tcPr>
            <w:tcW w:w="765" w:type="dxa"/>
            <w:tcBorders>
              <w:left w:val="nil"/>
            </w:tcBorders>
            <w:vAlign w:val="center"/>
          </w:tcPr>
          <w:p>
            <w:pPr>
              <w:tabs>
                <w:tab w:val="center" w:pos="4153"/>
                <w:tab w:val="right" w:pos="8306"/>
              </w:tabs>
              <w:snapToGrid w:val="0"/>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Merge w:val="continue"/>
            <w:vAlign w:val="center"/>
          </w:tcPr>
          <w:p>
            <w:pPr>
              <w:tabs>
                <w:tab w:val="left" w:pos="1188"/>
                <w:tab w:val="center" w:pos="4153"/>
                <w:tab w:val="right" w:pos="8306"/>
                <w:tab w:val="left" w:pos="8386"/>
                <w:tab w:val="left" w:pos="8416"/>
              </w:tabs>
              <w:snapToGrid w:val="0"/>
              <w:spacing w:line="280" w:lineRule="exact"/>
              <w:jc w:val="center"/>
              <w:rPr>
                <w:rFonts w:hint="eastAsia" w:ascii="仿宋" w:hAnsi="仿宋" w:eastAsia="仿宋" w:cs="仿宋"/>
                <w:b w:val="0"/>
                <w:bCs w:val="0"/>
                <w:sz w:val="32"/>
                <w:szCs w:val="32"/>
              </w:rPr>
            </w:pPr>
          </w:p>
        </w:tc>
        <w:tc>
          <w:tcPr>
            <w:tcW w:w="1870" w:type="dxa"/>
            <w:vAlign w:val="center"/>
          </w:tcPr>
          <w:p>
            <w:pPr>
              <w:tabs>
                <w:tab w:val="center" w:pos="4153"/>
                <w:tab w:val="right" w:pos="8306"/>
              </w:tabs>
              <w:snapToGrid w:val="0"/>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学习能力</w:t>
            </w:r>
          </w:p>
        </w:tc>
        <w:tc>
          <w:tcPr>
            <w:tcW w:w="4475" w:type="dxa"/>
            <w:gridSpan w:val="6"/>
            <w:tcBorders>
              <w:right w:val="nil"/>
            </w:tcBorders>
            <w:vAlign w:val="center"/>
          </w:tcPr>
          <w:p>
            <w:pPr>
              <w:tabs>
                <w:tab w:val="center" w:pos="4153"/>
                <w:tab w:val="right" w:pos="8306"/>
              </w:tabs>
              <w:snapToGrid w:val="0"/>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3较差</w:t>
            </w:r>
          </w:p>
        </w:tc>
        <w:tc>
          <w:tcPr>
            <w:tcW w:w="765" w:type="dxa"/>
            <w:tcBorders>
              <w:left w:val="nil"/>
            </w:tcBorders>
            <w:vAlign w:val="center"/>
          </w:tcPr>
          <w:p>
            <w:pPr>
              <w:tabs>
                <w:tab w:val="center" w:pos="4153"/>
                <w:tab w:val="right" w:pos="8306"/>
              </w:tabs>
              <w:snapToGrid w:val="0"/>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1" w:hRule="atLeast"/>
        </w:trPr>
        <w:tc>
          <w:tcPr>
            <w:tcW w:w="1490" w:type="dxa"/>
            <w:vMerge w:val="continue"/>
            <w:vAlign w:val="center"/>
          </w:tcPr>
          <w:p>
            <w:pPr>
              <w:tabs>
                <w:tab w:val="left" w:pos="1188"/>
                <w:tab w:val="center" w:pos="4153"/>
                <w:tab w:val="right" w:pos="8306"/>
                <w:tab w:val="left" w:pos="8386"/>
                <w:tab w:val="left" w:pos="8416"/>
              </w:tabs>
              <w:snapToGrid w:val="0"/>
              <w:spacing w:line="280" w:lineRule="exact"/>
              <w:jc w:val="center"/>
              <w:rPr>
                <w:rFonts w:hint="eastAsia" w:ascii="仿宋" w:hAnsi="仿宋" w:eastAsia="仿宋" w:cs="仿宋"/>
                <w:b w:val="0"/>
                <w:bCs w:val="0"/>
                <w:sz w:val="32"/>
                <w:szCs w:val="32"/>
              </w:rPr>
            </w:pPr>
          </w:p>
        </w:tc>
        <w:tc>
          <w:tcPr>
            <w:tcW w:w="1870" w:type="dxa"/>
            <w:vAlign w:val="center"/>
          </w:tcPr>
          <w:p>
            <w:pPr>
              <w:tabs>
                <w:tab w:val="center" w:pos="4153"/>
                <w:tab w:val="right" w:pos="8306"/>
              </w:tabs>
              <w:snapToGrid w:val="0"/>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社会人际交往</w:t>
            </w:r>
          </w:p>
        </w:tc>
        <w:tc>
          <w:tcPr>
            <w:tcW w:w="4475" w:type="dxa"/>
            <w:gridSpan w:val="6"/>
            <w:tcBorders>
              <w:right w:val="nil"/>
            </w:tcBorders>
            <w:vAlign w:val="center"/>
          </w:tcPr>
          <w:p>
            <w:pPr>
              <w:tabs>
                <w:tab w:val="center" w:pos="4153"/>
                <w:tab w:val="right" w:pos="8306"/>
              </w:tabs>
              <w:snapToGrid w:val="0"/>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1良好    2一般    3较差</w:t>
            </w:r>
          </w:p>
        </w:tc>
        <w:tc>
          <w:tcPr>
            <w:tcW w:w="765" w:type="dxa"/>
            <w:tcBorders>
              <w:left w:val="nil"/>
            </w:tcBorders>
            <w:vAlign w:val="center"/>
          </w:tcPr>
          <w:p>
            <w:pPr>
              <w:tabs>
                <w:tab w:val="center" w:pos="4153"/>
                <w:tab w:val="right" w:pos="8306"/>
              </w:tabs>
              <w:snapToGrid w:val="0"/>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Align w:val="center"/>
          </w:tcPr>
          <w:p>
            <w:pPr>
              <w:tabs>
                <w:tab w:val="left" w:pos="1188"/>
                <w:tab w:val="left" w:pos="8386"/>
                <w:tab w:val="left" w:pos="8416"/>
              </w:tabs>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患病对家庭</w:t>
            </w:r>
          </w:p>
          <w:p>
            <w:pPr>
              <w:tabs>
                <w:tab w:val="left" w:pos="1188"/>
                <w:tab w:val="left" w:pos="8386"/>
                <w:tab w:val="left" w:pos="8416"/>
              </w:tabs>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社会的影响</w:t>
            </w:r>
          </w:p>
        </w:tc>
        <w:tc>
          <w:tcPr>
            <w:tcW w:w="7110" w:type="dxa"/>
            <w:gridSpan w:val="8"/>
            <w:tcBorders>
              <w:bottom w:val="single" w:color="auto" w:sz="4" w:space="0"/>
            </w:tcBorders>
            <w:vAlign w:val="center"/>
          </w:tcPr>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1轻度滋事</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     2肇事</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         3肇祸</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次   </w:t>
            </w:r>
          </w:p>
          <w:p>
            <w:pPr>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4自伤</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         5自杀未遂</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次     6无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Align w:val="center"/>
          </w:tcPr>
          <w:p>
            <w:pPr>
              <w:tabs>
                <w:tab w:val="left" w:pos="1188"/>
                <w:tab w:val="left" w:pos="8386"/>
                <w:tab w:val="left" w:pos="8416"/>
              </w:tabs>
              <w:spacing w:line="40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关锁情况</w:t>
            </w:r>
          </w:p>
        </w:tc>
        <w:tc>
          <w:tcPr>
            <w:tcW w:w="6345" w:type="dxa"/>
            <w:gridSpan w:val="7"/>
            <w:tcBorders>
              <w:right w:val="nil"/>
            </w:tcBorders>
            <w:vAlign w:val="center"/>
          </w:tcPr>
          <w:p>
            <w:pPr>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1无关锁   2关锁  3关锁已解除 </w:t>
            </w:r>
          </w:p>
        </w:tc>
        <w:tc>
          <w:tcPr>
            <w:tcW w:w="765" w:type="dxa"/>
            <w:tcBorders>
              <w:left w:val="nil"/>
            </w:tcBorders>
            <w:vAlign w:val="center"/>
          </w:tcPr>
          <w:p>
            <w:pPr>
              <w:spacing w:line="40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Align w:val="center"/>
          </w:tcPr>
          <w:p>
            <w:pPr>
              <w:spacing w:line="36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住院情况</w:t>
            </w:r>
          </w:p>
        </w:tc>
        <w:tc>
          <w:tcPr>
            <w:tcW w:w="6345" w:type="dxa"/>
            <w:gridSpan w:val="7"/>
            <w:tcBorders>
              <w:bottom w:val="single" w:color="auto" w:sz="4" w:space="0"/>
              <w:right w:val="nil"/>
            </w:tcBorders>
            <w:vAlign w:val="center"/>
          </w:tcPr>
          <w:p>
            <w:pPr>
              <w:spacing w:after="240" w:afterLines="100" w:line="360" w:lineRule="exact"/>
              <w:ind w:right="-234" w:rightChars="-7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0从未住院  1目前正在住院  2既往住院，现未住院 </w:t>
            </w:r>
          </w:p>
          <w:p>
            <w:pPr>
              <w:spacing w:line="360" w:lineRule="exact"/>
              <w:ind w:right="-234" w:rightChars="-73"/>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末次出院时间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日                 </w:t>
            </w:r>
          </w:p>
        </w:tc>
        <w:tc>
          <w:tcPr>
            <w:tcW w:w="765" w:type="dxa"/>
            <w:tcBorders>
              <w:left w:val="nil"/>
              <w:bottom w:val="single" w:color="auto" w:sz="4" w:space="0"/>
            </w:tcBorders>
            <w:vAlign w:val="center"/>
          </w:tcPr>
          <w:p>
            <w:pPr>
              <w:spacing w:line="40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Align w:val="center"/>
          </w:tcPr>
          <w:p>
            <w:pPr>
              <w:tabs>
                <w:tab w:val="left" w:pos="1188"/>
                <w:tab w:val="left" w:pos="8386"/>
                <w:tab w:val="left" w:pos="8416"/>
              </w:tabs>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实验室检查</w:t>
            </w:r>
          </w:p>
        </w:tc>
        <w:tc>
          <w:tcPr>
            <w:tcW w:w="6345" w:type="dxa"/>
            <w:gridSpan w:val="7"/>
            <w:tcBorders>
              <w:right w:val="nil"/>
            </w:tcBorders>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1无    2有</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 xml:space="preserve">                                     </w:t>
            </w:r>
          </w:p>
        </w:tc>
        <w:tc>
          <w:tcPr>
            <w:tcW w:w="765" w:type="dxa"/>
            <w:tcBorders>
              <w:left w:val="nil"/>
            </w:tcBorders>
            <w:vAlign w:val="center"/>
          </w:tcPr>
          <w:p>
            <w:pPr>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Align w:val="center"/>
          </w:tcPr>
          <w:p>
            <w:pPr>
              <w:tabs>
                <w:tab w:val="left" w:pos="1188"/>
                <w:tab w:val="left" w:pos="8386"/>
                <w:tab w:val="left" w:pos="8416"/>
              </w:tabs>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服药依从性</w:t>
            </w:r>
          </w:p>
        </w:tc>
        <w:tc>
          <w:tcPr>
            <w:tcW w:w="6345" w:type="dxa"/>
            <w:gridSpan w:val="7"/>
            <w:tcBorders>
              <w:right w:val="nil"/>
            </w:tcBorders>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1规律  2间断  3不服药</w:t>
            </w:r>
          </w:p>
        </w:tc>
        <w:tc>
          <w:tcPr>
            <w:tcW w:w="765" w:type="dxa"/>
            <w:tcBorders>
              <w:left w:val="nil"/>
            </w:tcBorders>
            <w:vAlign w:val="center"/>
          </w:tcPr>
          <w:p>
            <w:pPr>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Align w:val="center"/>
          </w:tcPr>
          <w:p>
            <w:pPr>
              <w:tabs>
                <w:tab w:val="left" w:pos="1188"/>
                <w:tab w:val="left" w:pos="8386"/>
                <w:tab w:val="left" w:pos="8416"/>
              </w:tabs>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药物不良反应</w:t>
            </w:r>
          </w:p>
        </w:tc>
        <w:tc>
          <w:tcPr>
            <w:tcW w:w="6345" w:type="dxa"/>
            <w:gridSpan w:val="7"/>
            <w:tcBorders>
              <w:right w:val="nil"/>
            </w:tcBorders>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1无    2有</w:t>
            </w:r>
            <w:r>
              <w:rPr>
                <w:rFonts w:hint="eastAsia" w:ascii="仿宋" w:hAnsi="仿宋" w:eastAsia="仿宋" w:cs="仿宋"/>
                <w:b w:val="0"/>
                <w:bCs w:val="0"/>
                <w:sz w:val="32"/>
                <w:szCs w:val="32"/>
                <w:u w:val="single"/>
              </w:rPr>
              <w:t xml:space="preserve">                </w:t>
            </w:r>
          </w:p>
        </w:tc>
        <w:tc>
          <w:tcPr>
            <w:tcW w:w="765" w:type="dxa"/>
            <w:tcBorders>
              <w:left w:val="nil"/>
            </w:tcBorders>
            <w:vAlign w:val="center"/>
          </w:tcPr>
          <w:p>
            <w:pPr>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Align w:val="center"/>
          </w:tcPr>
          <w:p>
            <w:pPr>
              <w:tabs>
                <w:tab w:val="left" w:pos="1188"/>
                <w:tab w:val="left" w:pos="8386"/>
                <w:tab w:val="left" w:pos="8416"/>
              </w:tabs>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治疗效果</w:t>
            </w:r>
          </w:p>
        </w:tc>
        <w:tc>
          <w:tcPr>
            <w:tcW w:w="6345" w:type="dxa"/>
            <w:gridSpan w:val="7"/>
            <w:tcBorders>
              <w:right w:val="nil"/>
            </w:tcBorders>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1痊愈  2 好转   3 无变化   4 加重</w:t>
            </w:r>
          </w:p>
        </w:tc>
        <w:tc>
          <w:tcPr>
            <w:tcW w:w="765" w:type="dxa"/>
            <w:tcBorders>
              <w:left w:val="nil"/>
            </w:tcBorders>
            <w:vAlign w:val="center"/>
          </w:tcPr>
          <w:p>
            <w:pPr>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Align w:val="center"/>
          </w:tcPr>
          <w:p>
            <w:pPr>
              <w:tabs>
                <w:tab w:val="left" w:pos="1188"/>
                <w:tab w:val="left" w:pos="8386"/>
                <w:tab w:val="left" w:pos="8416"/>
              </w:tabs>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是否转诊</w:t>
            </w:r>
          </w:p>
        </w:tc>
        <w:tc>
          <w:tcPr>
            <w:tcW w:w="6345" w:type="dxa"/>
            <w:gridSpan w:val="7"/>
            <w:tcBorders>
              <w:right w:val="nil"/>
            </w:tcBorders>
            <w:vAlign w:val="center"/>
          </w:tcPr>
          <w:p>
            <w:pPr>
              <w:spacing w:after="120" w:afterLines="50" w:line="276"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1否   2是                                                </w:t>
            </w:r>
          </w:p>
          <w:p>
            <w:pPr>
              <w:spacing w:after="120" w:afterLines="50" w:line="276" w:lineRule="auto"/>
              <w:rPr>
                <w:rFonts w:hint="eastAsia" w:ascii="仿宋" w:hAnsi="仿宋" w:eastAsia="仿宋" w:cs="仿宋"/>
                <w:b w:val="0"/>
                <w:bCs w:val="0"/>
                <w:sz w:val="32"/>
                <w:szCs w:val="32"/>
                <w:u w:val="single"/>
              </w:rPr>
            </w:pPr>
            <w:r>
              <w:rPr>
                <w:rFonts w:hint="eastAsia" w:ascii="仿宋" w:hAnsi="仿宋" w:eastAsia="仿宋" w:cs="仿宋"/>
                <w:b w:val="0"/>
                <w:bCs w:val="0"/>
                <w:sz w:val="32"/>
                <w:szCs w:val="32"/>
              </w:rPr>
              <w:t>转诊原因：</w:t>
            </w:r>
            <w:r>
              <w:rPr>
                <w:rFonts w:hint="eastAsia" w:ascii="仿宋" w:hAnsi="仿宋" w:eastAsia="仿宋" w:cs="仿宋"/>
                <w:b w:val="0"/>
                <w:bCs w:val="0"/>
                <w:sz w:val="32"/>
                <w:szCs w:val="32"/>
                <w:u w:val="single"/>
              </w:rPr>
              <w:t xml:space="preserve">                              </w:t>
            </w:r>
          </w:p>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转诊至机构及科室：</w:t>
            </w:r>
            <w:r>
              <w:rPr>
                <w:rFonts w:hint="eastAsia" w:ascii="仿宋" w:hAnsi="仿宋" w:eastAsia="仿宋" w:cs="仿宋"/>
                <w:b w:val="0"/>
                <w:bCs w:val="0"/>
                <w:sz w:val="32"/>
                <w:szCs w:val="32"/>
                <w:u w:val="single"/>
              </w:rPr>
              <w:t xml:space="preserve">                        </w:t>
            </w:r>
          </w:p>
        </w:tc>
        <w:tc>
          <w:tcPr>
            <w:tcW w:w="765" w:type="dxa"/>
            <w:tcBorders>
              <w:left w:val="nil"/>
            </w:tcBorders>
            <w:vAlign w:val="center"/>
          </w:tcPr>
          <w:p>
            <w:pPr>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Merge w:val="restart"/>
            <w:vAlign w:val="center"/>
          </w:tcPr>
          <w:p>
            <w:pPr>
              <w:tabs>
                <w:tab w:val="left" w:pos="1188"/>
                <w:tab w:val="left" w:pos="8386"/>
                <w:tab w:val="left" w:pos="8416"/>
              </w:tabs>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用药情况</w:t>
            </w:r>
          </w:p>
        </w:tc>
        <w:tc>
          <w:tcPr>
            <w:tcW w:w="3174" w:type="dxa"/>
            <w:gridSpan w:val="2"/>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药物1：</w:t>
            </w:r>
          </w:p>
        </w:tc>
        <w:tc>
          <w:tcPr>
            <w:tcW w:w="2244" w:type="dxa"/>
            <w:gridSpan w:val="3"/>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用法：每日(月)   次 　</w:t>
            </w:r>
          </w:p>
        </w:tc>
        <w:tc>
          <w:tcPr>
            <w:tcW w:w="1692" w:type="dxa"/>
            <w:gridSpan w:val="3"/>
            <w:vAlign w:val="center"/>
          </w:tcPr>
          <w:p>
            <w:pPr>
              <w:spacing w:line="280" w:lineRule="exact"/>
              <w:ind w:left="19" w:leftChars="6"/>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每次剂量   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Merge w:val="continue"/>
            <w:vAlign w:val="center"/>
          </w:tcPr>
          <w:p>
            <w:pPr>
              <w:spacing w:line="280" w:lineRule="exact"/>
              <w:jc w:val="center"/>
              <w:rPr>
                <w:rFonts w:hint="eastAsia" w:ascii="仿宋" w:hAnsi="仿宋" w:eastAsia="仿宋" w:cs="仿宋"/>
                <w:b w:val="0"/>
                <w:bCs w:val="0"/>
                <w:sz w:val="32"/>
                <w:szCs w:val="32"/>
              </w:rPr>
            </w:pPr>
          </w:p>
        </w:tc>
        <w:tc>
          <w:tcPr>
            <w:tcW w:w="3174" w:type="dxa"/>
            <w:gridSpan w:val="2"/>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药物2：</w:t>
            </w:r>
          </w:p>
        </w:tc>
        <w:tc>
          <w:tcPr>
            <w:tcW w:w="2244" w:type="dxa"/>
            <w:gridSpan w:val="3"/>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用法：每日(月)   次 　</w:t>
            </w:r>
          </w:p>
        </w:tc>
        <w:tc>
          <w:tcPr>
            <w:tcW w:w="1692" w:type="dxa"/>
            <w:gridSpan w:val="3"/>
            <w:vAlign w:val="center"/>
          </w:tcPr>
          <w:p>
            <w:pPr>
              <w:spacing w:line="280" w:lineRule="exact"/>
              <w:ind w:left="19" w:leftChars="6"/>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每次剂量   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1490" w:type="dxa"/>
            <w:vMerge w:val="continue"/>
            <w:vAlign w:val="center"/>
          </w:tcPr>
          <w:p>
            <w:pPr>
              <w:spacing w:line="280" w:lineRule="exact"/>
              <w:jc w:val="center"/>
              <w:rPr>
                <w:rFonts w:hint="eastAsia" w:ascii="仿宋" w:hAnsi="仿宋" w:eastAsia="仿宋" w:cs="仿宋"/>
                <w:b w:val="0"/>
                <w:bCs w:val="0"/>
                <w:sz w:val="32"/>
                <w:szCs w:val="32"/>
              </w:rPr>
            </w:pPr>
          </w:p>
        </w:tc>
        <w:tc>
          <w:tcPr>
            <w:tcW w:w="3174" w:type="dxa"/>
            <w:gridSpan w:val="2"/>
            <w:tcBorders>
              <w:bottom w:val="single" w:color="auto" w:sz="4" w:space="0"/>
            </w:tcBorders>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药物3：</w:t>
            </w:r>
          </w:p>
        </w:tc>
        <w:tc>
          <w:tcPr>
            <w:tcW w:w="2244" w:type="dxa"/>
            <w:gridSpan w:val="3"/>
            <w:tcBorders>
              <w:bottom w:val="single" w:color="auto" w:sz="4" w:space="0"/>
            </w:tcBorders>
            <w:vAlign w:val="center"/>
          </w:tcPr>
          <w:p>
            <w:pPr>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用法：每日(月)   次 　</w:t>
            </w:r>
          </w:p>
        </w:tc>
        <w:tc>
          <w:tcPr>
            <w:tcW w:w="1692" w:type="dxa"/>
            <w:gridSpan w:val="3"/>
            <w:tcBorders>
              <w:bottom w:val="single" w:color="auto" w:sz="4" w:space="0"/>
            </w:tcBorders>
            <w:vAlign w:val="center"/>
          </w:tcPr>
          <w:p>
            <w:pPr>
              <w:spacing w:line="280" w:lineRule="exact"/>
              <w:ind w:left="19" w:leftChars="6"/>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每次剂量   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490" w:type="dxa"/>
            <w:vMerge w:val="restart"/>
            <w:vAlign w:val="center"/>
          </w:tcPr>
          <w:p>
            <w:pPr>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康复措施</w:t>
            </w:r>
          </w:p>
        </w:tc>
        <w:tc>
          <w:tcPr>
            <w:tcW w:w="7110" w:type="dxa"/>
            <w:gridSpan w:val="8"/>
            <w:tcBorders>
              <w:bottom w:val="nil"/>
            </w:tcBorders>
            <w:vAlign w:val="center"/>
          </w:tcPr>
          <w:p>
            <w:pPr>
              <w:tabs>
                <w:tab w:val="center" w:pos="4153"/>
                <w:tab w:val="right" w:pos="8306"/>
              </w:tabs>
              <w:snapToGrid w:val="0"/>
              <w:spacing w:line="280" w:lineRule="exact"/>
              <w:ind w:right="315"/>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1生活劳动能力2职业训练3学习能力4社会交往5其他</w:t>
            </w:r>
            <w:r>
              <w:rPr>
                <w:rFonts w:hint="eastAsia" w:ascii="仿宋" w:hAnsi="仿宋" w:eastAsia="仿宋" w:cs="仿宋"/>
                <w:b w:val="0"/>
                <w:bCs w:val="0"/>
                <w:sz w:val="32"/>
                <w:szCs w:val="3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490" w:type="dxa"/>
            <w:vMerge w:val="continue"/>
            <w:vAlign w:val="center"/>
          </w:tcPr>
          <w:p>
            <w:pPr>
              <w:spacing w:line="280" w:lineRule="exact"/>
              <w:jc w:val="center"/>
              <w:rPr>
                <w:rFonts w:hint="eastAsia" w:ascii="仿宋" w:hAnsi="仿宋" w:eastAsia="仿宋" w:cs="仿宋"/>
                <w:b w:val="0"/>
                <w:bCs w:val="0"/>
                <w:sz w:val="32"/>
                <w:szCs w:val="32"/>
              </w:rPr>
            </w:pPr>
          </w:p>
        </w:tc>
        <w:tc>
          <w:tcPr>
            <w:tcW w:w="7110" w:type="dxa"/>
            <w:gridSpan w:val="8"/>
            <w:tcBorders>
              <w:top w:val="nil"/>
              <w:bottom w:val="single" w:color="auto" w:sz="4" w:space="0"/>
            </w:tcBorders>
            <w:vAlign w:val="center"/>
          </w:tcPr>
          <w:p>
            <w:pPr>
              <w:tabs>
                <w:tab w:val="center" w:pos="4153"/>
                <w:tab w:val="right" w:pos="8306"/>
              </w:tabs>
              <w:wordWrap w:val="0"/>
              <w:snapToGrid w:val="0"/>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490" w:type="dxa"/>
            <w:vAlign w:val="center"/>
          </w:tcPr>
          <w:p>
            <w:pPr>
              <w:tabs>
                <w:tab w:val="left" w:pos="1188"/>
                <w:tab w:val="center" w:pos="4153"/>
                <w:tab w:val="right" w:pos="8306"/>
                <w:tab w:val="left" w:pos="8386"/>
                <w:tab w:val="left" w:pos="8416"/>
              </w:tabs>
              <w:snapToGrid w:val="0"/>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本次随访分类</w:t>
            </w:r>
          </w:p>
        </w:tc>
        <w:tc>
          <w:tcPr>
            <w:tcW w:w="6202" w:type="dxa"/>
            <w:gridSpan w:val="6"/>
            <w:tcBorders>
              <w:right w:val="nil"/>
            </w:tcBorders>
            <w:vAlign w:val="center"/>
          </w:tcPr>
          <w:p>
            <w:pPr>
              <w:tabs>
                <w:tab w:val="center" w:pos="4153"/>
                <w:tab w:val="right" w:pos="8306"/>
              </w:tabs>
              <w:snapToGrid w:val="0"/>
              <w:spacing w:line="280" w:lineRule="exact"/>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1不稳定  2基本稳定  3稳定 0未访到                            </w:t>
            </w:r>
          </w:p>
        </w:tc>
        <w:tc>
          <w:tcPr>
            <w:tcW w:w="908" w:type="dxa"/>
            <w:gridSpan w:val="2"/>
            <w:tcBorders>
              <w:left w:val="nil"/>
            </w:tcBorders>
            <w:vAlign w:val="center"/>
          </w:tcPr>
          <w:p>
            <w:pPr>
              <w:tabs>
                <w:tab w:val="center" w:pos="4153"/>
                <w:tab w:val="right" w:pos="8306"/>
              </w:tabs>
              <w:snapToGrid w:val="0"/>
              <w:spacing w:line="280" w:lineRule="exact"/>
              <w:jc w:val="right"/>
              <w:rPr>
                <w:rFonts w:hint="eastAsia" w:ascii="仿宋" w:hAnsi="仿宋" w:eastAsia="仿宋" w:cs="仿宋"/>
                <w:b w:val="0"/>
                <w:bCs w:val="0"/>
                <w:sz w:val="32"/>
                <w:szCs w:val="32"/>
              </w:rPr>
            </w:pPr>
            <w:r>
              <w:rPr>
                <w:rFonts w:hint="eastAsia" w:ascii="仿宋" w:hAnsi="仿宋" w:eastAsia="仿宋" w:cs="仿宋"/>
                <w:b w:val="0"/>
                <w:bCs w:val="0"/>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490" w:type="dxa"/>
            <w:vAlign w:val="center"/>
          </w:tcPr>
          <w:p>
            <w:pPr>
              <w:tabs>
                <w:tab w:val="center" w:pos="4153"/>
                <w:tab w:val="right" w:pos="8306"/>
              </w:tabs>
              <w:snapToGrid w:val="0"/>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下次随访日期</w:t>
            </w:r>
          </w:p>
        </w:tc>
        <w:tc>
          <w:tcPr>
            <w:tcW w:w="3306" w:type="dxa"/>
            <w:gridSpan w:val="3"/>
            <w:vAlign w:val="center"/>
          </w:tcPr>
          <w:p>
            <w:pPr>
              <w:tabs>
                <w:tab w:val="center" w:pos="4153"/>
                <w:tab w:val="right" w:pos="8306"/>
              </w:tabs>
              <w:snapToGrid w:val="0"/>
              <w:spacing w:line="280" w:lineRule="exact"/>
              <w:rPr>
                <w:rFonts w:hint="eastAsia" w:ascii="仿宋" w:hAnsi="仿宋" w:eastAsia="仿宋" w:cs="仿宋"/>
                <w:b w:val="0"/>
                <w:bCs w:val="0"/>
                <w:sz w:val="32"/>
                <w:szCs w:val="32"/>
              </w:rPr>
            </w:pP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年</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月</w:t>
            </w:r>
            <w:r>
              <w:rPr>
                <w:rFonts w:hint="eastAsia" w:ascii="仿宋" w:hAnsi="仿宋" w:eastAsia="仿宋" w:cs="仿宋"/>
                <w:b w:val="0"/>
                <w:bCs w:val="0"/>
                <w:sz w:val="32"/>
                <w:szCs w:val="32"/>
                <w:u w:val="single"/>
              </w:rPr>
              <w:t xml:space="preserve">    </w:t>
            </w:r>
            <w:r>
              <w:rPr>
                <w:rFonts w:hint="eastAsia" w:ascii="仿宋" w:hAnsi="仿宋" w:eastAsia="仿宋" w:cs="仿宋"/>
                <w:b w:val="0"/>
                <w:bCs w:val="0"/>
                <w:sz w:val="32"/>
                <w:szCs w:val="32"/>
              </w:rPr>
              <w:t>日</w:t>
            </w:r>
          </w:p>
        </w:tc>
        <w:tc>
          <w:tcPr>
            <w:tcW w:w="1682" w:type="dxa"/>
            <w:vAlign w:val="center"/>
          </w:tcPr>
          <w:p>
            <w:pPr>
              <w:tabs>
                <w:tab w:val="center" w:pos="4153"/>
                <w:tab w:val="right" w:pos="8306"/>
              </w:tabs>
              <w:snapToGrid w:val="0"/>
              <w:spacing w:line="280" w:lineRule="exact"/>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随访医生签名</w:t>
            </w:r>
          </w:p>
        </w:tc>
        <w:tc>
          <w:tcPr>
            <w:tcW w:w="2122" w:type="dxa"/>
            <w:gridSpan w:val="4"/>
            <w:vAlign w:val="center"/>
          </w:tcPr>
          <w:p>
            <w:pPr>
              <w:keepNext/>
              <w:keepLines/>
              <w:spacing w:before="340" w:after="330" w:line="280" w:lineRule="exact"/>
              <w:outlineLvl w:val="0"/>
              <w:rPr>
                <w:rFonts w:hint="eastAsia" w:ascii="仿宋" w:hAnsi="仿宋" w:eastAsia="仿宋" w:cs="仿宋"/>
                <w:b w:val="0"/>
                <w:bCs w:val="0"/>
                <w:sz w:val="32"/>
                <w:szCs w:val="32"/>
              </w:rPr>
            </w:pPr>
          </w:p>
        </w:tc>
      </w:tr>
    </w:tbl>
    <w:p>
      <w:pPr>
        <w:tabs>
          <w:tab w:val="left" w:pos="1188"/>
          <w:tab w:val="left" w:pos="8386"/>
          <w:tab w:val="left" w:pos="8416"/>
        </w:tabs>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r>
        <w:rPr>
          <w:rFonts w:hint="eastAsia" w:ascii="仿宋" w:hAnsi="仿宋" w:eastAsia="仿宋" w:cs="仿宋"/>
          <w:b w:val="0"/>
          <w:bCs w:val="0"/>
          <w:sz w:val="32"/>
          <w:szCs w:val="32"/>
        </w:rPr>
        <w:t>填表说明</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1.目前症状：填写从上次随访到本次随访期间发生的情况。</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2.自知力：是患者对其自身精神状态的认识能力。</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自知力完全：患者精神症状消失，真正认识到自己有病，能透彻认识到哪些是病态表现，并认为需要治疗。</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自知力不全：患者承认有病，但缺乏正确认识和分析自己病态表现的能力。</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自知力缺失：患者否认自己有病。</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3.患病对家庭社会的影响：填写从上次随访到本次随访期间发生的情况。若未发生过，填写“0”；若发生过，填写相应的次数。</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4．实验室检查：记录从上次随访到此次随访期间的实验室检查结果，包括在上级医院或其他医院的检查。</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5．服药依从性：“规律”为按医嘱服药，“间断”为未按医嘱服药，服药频次或数量不足，“不服药”即为医生开了处方，但患者未使用此药。</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6．药物不良反应：如果患者服用的药物有明显的药物不良反应，应具体描述哪种药物，以及何种不良反应。</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7．此次随访分类：根据从上次随访到此次随访期间患者的总体情况进行选择。未访到指本次随访阶段因各种情况未能直接或间接访问到患者。</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8．是否转诊：根据患者此次随访的情况，确定是否要转诊，若给出患者转诊建议，填写转诊医院的具体名称。</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9．用药情况：根据患者的总体情况，填写患者即将服用的抗精神病药物名称，并写明用法。</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10．康复措施：根据患者此次随访的情况，给出应采取的康复措施，可以多选。</w:t>
      </w:r>
    </w:p>
    <w:p>
      <w:pPr>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11．下次随访日期：根据患者的情况确定下次随访时间，并告知患者和家属。</w:t>
      </w:r>
    </w:p>
    <w:p>
      <w:pPr>
        <w:widowControl/>
        <w:jc w:val="left"/>
        <w:rPr>
          <w:rFonts w:hint="eastAsia" w:ascii="仿宋" w:hAnsi="仿宋" w:eastAsia="仿宋" w:cs="仿宋"/>
          <w:b w:val="0"/>
          <w:bCs w:val="0"/>
          <w:kern w:val="44"/>
          <w:sz w:val="32"/>
          <w:szCs w:val="32"/>
        </w:rPr>
      </w:pPr>
      <w:bookmarkStart w:id="59" w:name="_Toc288912361"/>
      <w:bookmarkStart w:id="60" w:name="_Toc239565237"/>
      <w:bookmarkStart w:id="61" w:name="_Toc243282668"/>
    </w:p>
    <w:p>
      <w:pPr>
        <w:pStyle w:val="2"/>
        <w:spacing w:line="240" w:lineRule="auto"/>
        <w:jc w:val="center"/>
        <w:rPr>
          <w:rFonts w:hint="eastAsia" w:ascii="仿宋" w:hAnsi="仿宋" w:eastAsia="仿宋" w:cs="仿宋"/>
          <w:b w:val="0"/>
          <w:bCs w:val="0"/>
          <w:sz w:val="32"/>
          <w:szCs w:val="32"/>
        </w:rPr>
      </w:pPr>
      <w:bookmarkStart w:id="62" w:name="_Toc290385632"/>
      <w:r>
        <w:rPr>
          <w:rFonts w:hint="eastAsia" w:ascii="仿宋" w:hAnsi="仿宋" w:eastAsia="仿宋" w:cs="仿宋"/>
          <w:b w:val="0"/>
          <w:bCs w:val="0"/>
          <w:sz w:val="32"/>
          <w:szCs w:val="32"/>
        </w:rPr>
        <w:br w:type="page"/>
      </w:r>
      <w:r>
        <w:rPr>
          <w:rFonts w:hint="eastAsia" w:ascii="黑体" w:hAnsi="黑体" w:eastAsia="黑体" w:cs="黑体"/>
          <w:b w:val="0"/>
          <w:bCs w:val="0"/>
          <w:sz w:val="32"/>
          <w:szCs w:val="32"/>
        </w:rPr>
        <w:t>传染病及突发公共卫生事件报告和处理服务规范</w:t>
      </w:r>
      <w:bookmarkEnd w:id="59"/>
      <w:bookmarkEnd w:id="60"/>
      <w:bookmarkEnd w:id="61"/>
      <w:bookmarkEnd w:id="62"/>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一、服务对象</w:t>
      </w:r>
    </w:p>
    <w:p>
      <w:pPr>
        <w:adjustRightInd w:val="0"/>
        <w:snapToGrid w:val="0"/>
        <w:spacing w:line="400" w:lineRule="exact"/>
        <w:ind w:firstLine="640" w:firstLineChars="200"/>
        <w:rPr>
          <w:rFonts w:hint="eastAsia" w:ascii="仿宋" w:hAnsi="仿宋" w:eastAsia="仿宋" w:cs="仿宋"/>
          <w:b w:val="0"/>
          <w:bCs w:val="0"/>
          <w:kern w:val="24"/>
          <w:sz w:val="32"/>
          <w:szCs w:val="32"/>
        </w:rPr>
      </w:pPr>
      <w:r>
        <w:rPr>
          <w:rFonts w:hint="eastAsia" w:ascii="仿宋" w:hAnsi="仿宋" w:eastAsia="仿宋" w:cs="仿宋"/>
          <w:b w:val="0"/>
          <w:bCs w:val="0"/>
          <w:kern w:val="24"/>
          <w:sz w:val="32"/>
          <w:szCs w:val="32"/>
        </w:rPr>
        <w:t>辖区内服务人口。</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二、服务内容</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（一）传染病疫情和突发公共卫生事件风险管理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kern w:val="24"/>
          <w:sz w:val="32"/>
          <w:szCs w:val="32"/>
        </w:rPr>
        <w:t>在疾病预防控制机构和其他专业机构指导下，乡镇卫生院、村卫生室和社区卫生服务中心（站）协助开展传染病疫情和突发公共卫生事件风险排查、收集和提供风险信息，参与风险评估和应急预案制（修）订。突发公共卫生事件是指突然发生，造成或者可能造成社会公众健康严重损害的重大传染病疫情、群体性不明原因疾病、重大食物和职业中毒以及其他严重影响公众健康的事件</w:t>
      </w:r>
      <w:r>
        <w:rPr>
          <w:rFonts w:hint="eastAsia" w:ascii="仿宋" w:hAnsi="仿宋" w:eastAsia="仿宋" w:cs="仿宋"/>
          <w:b w:val="0"/>
          <w:bCs w:val="0"/>
          <w:sz w:val="32"/>
          <w:szCs w:val="32"/>
        </w:rPr>
        <w:t>。</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（二）传染病和突发公共卫生事件的发现、登记</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乡镇卫生院、村卫生室和社区卫生服务中心（站）</w:t>
      </w:r>
      <w:r>
        <w:rPr>
          <w:rFonts w:hint="eastAsia" w:ascii="仿宋" w:hAnsi="仿宋" w:eastAsia="仿宋" w:cs="仿宋"/>
          <w:b w:val="0"/>
          <w:bCs w:val="0"/>
          <w:kern w:val="0"/>
          <w:sz w:val="32"/>
          <w:szCs w:val="32"/>
        </w:rPr>
        <w:t>应规范</w:t>
      </w:r>
      <w:r>
        <w:rPr>
          <w:rFonts w:hint="eastAsia" w:ascii="仿宋" w:hAnsi="仿宋" w:eastAsia="仿宋" w:cs="仿宋"/>
          <w:b w:val="0"/>
          <w:bCs w:val="0"/>
          <w:sz w:val="32"/>
          <w:szCs w:val="32"/>
        </w:rPr>
        <w:t>填写门诊日志、入/出院登记本、X线检查和实验室检测结果登记本。首诊医生在诊疗过程中发现传染病病人及疑似病人后，按要求填写《中华人民共和国传染病报告卡》；如发现或怀疑为突发公共卫生事件时，按要求填写《突发公共卫生事件相关信息报告卡》。</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（三）传染病和突发公共卫生事件相关信息报告</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报告程序与方式。具备网络直报条件的机构，在规定时间内进行传染病和/或突发公共卫生事件相关信息的网络直报；不具备网络直报条件的，按相关要求通过电话、传真等方式进行报告，同时向辖区县级疾病预防控制机构报送《传染病报告卡》和/或《突发公共卫生事件相关信息报告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报告时限。发现甲类传染病和乙类传染病中的肺炭疽、传染性非典型肺炎、脊髓灰质炎、人感染高致病性禽流感病人或疑似病人，或发现其他传染病、不明原因疾病暴发和突发公共卫生事件相关信息时，应按有关要求于2小时内报告。发现其他乙、丙类传染病病人、疑似病人和规定报告的传染病病原携带者，应于24小时内报告。</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订正报告和补报。发现报告错误，或报告病例转归或诊断情况发生变化时，应及时对《传染病报告卡》和/或《突发公共卫生事件相关信息报告卡》等进行订正；对漏报的传染病病例和突发公共卫生事件，应及时进行补报。</w:t>
      </w:r>
    </w:p>
    <w:p>
      <w:pPr>
        <w:adjustRightInd w:val="0"/>
        <w:snapToGrid w:val="0"/>
        <w:spacing w:line="4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（四）传染病和突发公共卫生事件的处理</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1.病人医疗救治和管理。按照有关规范要求，对传染病病人、疑似病人采取隔离、医学观察等措施，对突发公共卫生事件伤者进行急救，及时转诊，书写医学记录及其他有关资料并妥善保管。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2.传染病密切接触者和健康危害暴露人员的管理。协助开展传染病接触者或其他健康危害暴露人员的追踪、查找，对集中或居家医学观察者提供必要的基本医疗和预防服务。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3.流行病学调查。协助对本辖区病人、疑似病人和突发公共卫生事件开展流行病学调查，收集和提供病人、密切接触者、其他健康危害暴露人员的相关信息。</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4.疫点疫区处理。做好医疗机构内现场控制、消毒隔离、个人防护、医疗垃圾和污水的处理工作。协助对被污染的场所进行卫生处理，开展杀虫、灭鼠等工作。</w:t>
      </w:r>
    </w:p>
    <w:p>
      <w:pPr>
        <w:adjustRightInd w:val="0"/>
        <w:snapToGrid w:val="0"/>
        <w:spacing w:line="400" w:lineRule="exact"/>
        <w:ind w:firstLine="566" w:firstLineChars="177"/>
        <w:rPr>
          <w:rFonts w:hint="eastAsia" w:ascii="仿宋" w:hAnsi="仿宋" w:eastAsia="仿宋" w:cs="仿宋"/>
          <w:b w:val="0"/>
          <w:bCs w:val="0"/>
          <w:sz w:val="32"/>
          <w:szCs w:val="32"/>
        </w:rPr>
      </w:pPr>
      <w:r>
        <w:rPr>
          <w:rFonts w:hint="eastAsia" w:ascii="仿宋" w:hAnsi="仿宋" w:eastAsia="仿宋" w:cs="仿宋"/>
          <w:b w:val="0"/>
          <w:bCs w:val="0"/>
          <w:sz w:val="32"/>
          <w:szCs w:val="32"/>
        </w:rPr>
        <w:t>5.应急接种和预防性服药。协助开展应急接种、预防性服药、应急药品和防护用品分发等工作，并提供指导。</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6.宣传教育。根据辖区传染病和突发公共卫生事件的性质和特点，开展相关知识技能和法律法规的宣传教育。</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（五）协助上级专业防治机构做好结核病和艾滋病患者的宣传、指导服务以及非住院病人的治疗管理工作，相关技术要求参照有关规定。</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三、服务流程</w:t>
      </w:r>
    </w:p>
    <w:p>
      <w:pPr>
        <w:adjustRightInd w:val="0"/>
        <w:snapToGrid w:val="0"/>
        <w:rPr>
          <w:rFonts w:hint="eastAsia" w:ascii="仿宋" w:hAnsi="仿宋" w:eastAsia="仿宋" w:cs="仿宋"/>
          <w:b w:val="0"/>
          <w:bCs w:val="0"/>
          <w:sz w:val="32"/>
          <w:szCs w:val="32"/>
        </w:rPr>
      </w:pPr>
      <w:r>
        <w:rPr>
          <w:rFonts w:hint="eastAsia" w:ascii="仿宋" w:hAnsi="仿宋" w:eastAsia="仿宋" w:cs="仿宋"/>
          <w:b w:val="0"/>
          <w:bCs w:val="0"/>
          <w:sz w:val="32"/>
          <w:szCs w:val="32"/>
        </w:rPr>
        <w:object>
          <v:shape id="_x0000_i1034" o:spt="75" type="#_x0000_t75" style="height:271.45pt;width:414.2pt;" o:ole="t" filled="f" o:preferrelative="t" stroked="f" coordsize="21600,21600">
            <v:path/>
            <v:fill on="f" alignshape="1" focussize="0,0"/>
            <v:stroke on="f"/>
            <v:imagedata r:id="rId34" o:title=""/>
            <o:lock v:ext="edit" aspectratio="t"/>
            <w10:wrap type="none"/>
            <w10:anchorlock/>
          </v:shape>
          <o:OLEObject Type="Embed" ProgID="Visio.Drawing.11" ShapeID="_x0000_i1034" DrawAspect="Content" ObjectID="_1468075736" r:id="rId33">
            <o:LockedField>false</o:LockedField>
          </o:OLEObject>
        </w:object>
      </w:r>
    </w:p>
    <w:p>
      <w:pPr>
        <w:adjustRightInd w:val="0"/>
        <w:snapToGrid w:val="0"/>
        <w:ind w:left="-874" w:leftChars="-273" w:firstLine="1280" w:firstLineChars="40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p>
      <w:pPr>
        <w:adjustRightInd w:val="0"/>
        <w:snapToGrid w:val="0"/>
        <w:ind w:left="-874" w:leftChars="-273" w:firstLine="1280" w:firstLineChars="400"/>
        <w:rPr>
          <w:rFonts w:hint="eastAsia" w:ascii="楷体" w:hAnsi="楷体" w:eastAsia="楷体" w:cs="楷体"/>
          <w:b w:val="0"/>
          <w:bCs w:val="0"/>
          <w:sz w:val="32"/>
          <w:szCs w:val="32"/>
        </w:rPr>
      </w:pPr>
      <w:r>
        <w:rPr>
          <w:rFonts w:hint="eastAsia" w:ascii="楷体" w:hAnsi="楷体" w:eastAsia="楷体" w:cs="楷体"/>
          <w:b w:val="0"/>
          <w:bCs w:val="0"/>
          <w:sz w:val="32"/>
          <w:szCs w:val="32"/>
        </w:rPr>
        <w:t xml:space="preserve">    四、服务要求</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乡镇卫生院、村卫生室和社区卫生服务中心（站）应按照《中华人民共和国传染病防治法》、《突发公共卫生事件应急条例》、《国家突发公共卫生事件应急预案》等法律法规要求，建立健全传染病和突发公共卫生事件报告管理制度，协助开展传染病和突发公共卫生事件的报告和处置。</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（二）乡镇卫生院、村卫生室和社区卫生服务中心（站）要配备专（兼）职人员负责传染病疫情及突发公共卫生报告管理工作，定期对工作人员进行相关知识和技能的培训。</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（三）乡镇卫生院、村卫生室和社区卫生服务中心（站）要做好相关服务记录，《传染病报告卡》和《突发公共卫生事件相关信息报告卡》应至少保留3年。 </w:t>
      </w:r>
    </w:p>
    <w:p>
      <w:pPr>
        <w:adjustRightInd w:val="0"/>
        <w:snapToGrid w:val="0"/>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五、考核指标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（一）传染病疫情报告率＝报告卡片数/登记传染病病例数×100％。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（二）传染病疫情报告及时率＝报告及时的病例数/报告传染病病例数×100％。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（三）突发公共卫生事件相关信息报告率＝及时报告的突发公共卫生事件相关信息数/应报告突发公共卫生事件相关信息数×100％。</w:t>
      </w:r>
    </w:p>
    <w:p>
      <w:pPr>
        <w:pStyle w:val="2"/>
        <w:spacing w:line="240" w:lineRule="auto"/>
        <w:jc w:val="center"/>
        <w:rPr>
          <w:rFonts w:hint="eastAsia" w:ascii="仿宋" w:hAnsi="仿宋" w:eastAsia="仿宋" w:cs="仿宋"/>
          <w:b w:val="0"/>
          <w:bCs w:val="0"/>
          <w:sz w:val="32"/>
          <w:szCs w:val="32"/>
        </w:rPr>
      </w:pPr>
      <w:bookmarkStart w:id="63" w:name="_Toc290385633"/>
      <w:r>
        <w:rPr>
          <w:rFonts w:hint="eastAsia" w:ascii="黑体" w:hAnsi="黑体" w:eastAsia="黑体" w:cs="黑体"/>
          <w:b w:val="0"/>
          <w:bCs w:val="0"/>
          <w:sz w:val="32"/>
          <w:szCs w:val="32"/>
        </w:rPr>
        <w:t>卫生监督协管服务规范</w:t>
      </w:r>
      <w:bookmarkEnd w:id="63"/>
    </w:p>
    <w:p>
      <w:pPr>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一、服务对象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辖区内居民。</w:t>
      </w:r>
    </w:p>
    <w:p>
      <w:pPr>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二、服务内容</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（一）食品安全信息报告</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发现或怀疑有食物中毒、食源性疾病、食品污染等对人体健康造成危害或可能造成危害的线索和事件，及时报告卫生监督机构并协助调查。</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（二）职业卫生咨询指导</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在医疗服务过程中，发现从事接触或可能接触职业危害因素的服务对象，并对其开展针对性的职业病防治咨询、指导，对发现的可疑职业病患者向职业病诊断机构报告。</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（三）饮用水卫生安全巡查</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协助卫生监督机构对农村集中式供水、城市二次供水和学校供水进行巡查，协助开展饮用水水质抽检服务，发现异常情况及时报告；协助有关专业机构对供水单位从业人员开展业务培训。</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（四）学校卫生服务</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协助卫生监督机构定期对学校传染病防控开展巡访，发现问题隐患及时报告；指导学校设立卫生宣传栏，协助开展学生健康教育。协助有关专业机构对校医（保健教师）开展业务培训。</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（五）非法行医和非法采供血信息报告</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定期对辖区内非法行医、非法采供血开展巡访，发现相关信息及时向卫生监督机构报告。</w:t>
      </w:r>
    </w:p>
    <w:p>
      <w:pPr>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三、服务流程</w:t>
      </w:r>
    </w:p>
    <w:p>
      <w:pPr>
        <w:tabs>
          <w:tab w:val="left" w:pos="3828"/>
        </w:tabs>
        <w:rPr>
          <w:rFonts w:hint="eastAsia" w:ascii="楷体" w:hAnsi="楷体" w:eastAsia="楷体" w:cs="楷体"/>
          <w:b w:val="0"/>
          <w:bCs w:val="0"/>
          <w:sz w:val="32"/>
          <w:szCs w:val="32"/>
        </w:rPr>
      </w:pPr>
      <w:r>
        <w:rPr>
          <w:rFonts w:hint="eastAsia" w:ascii="仿宋" w:hAnsi="仿宋" w:eastAsia="仿宋" w:cs="仿宋"/>
          <w:b w:val="0"/>
          <w:bCs w:val="0"/>
          <w:sz w:val="32"/>
          <w:szCs w:val="32"/>
        </w:rPr>
        <w:object>
          <v:shape id="_x0000_i1035" o:spt="75" type="#_x0000_t75" style="height:194.5pt;width:414.85pt;" o:ole="t" filled="f" o:preferrelative="t" stroked="f" coordsize="21600,21600">
            <v:path/>
            <v:fill on="f" alignshape="1" focussize="0,0"/>
            <v:stroke on="f"/>
            <v:imagedata r:id="rId36" o:title=""/>
            <o:lock v:ext="edit" aspectratio="t"/>
            <w10:wrap type="none"/>
            <w10:anchorlock/>
          </v:shape>
          <o:OLEObject Type="Embed" ProgID="Visio.Drawing.11" ShapeID="_x0000_i1035" DrawAspect="Content" ObjectID="_1468075737" r:id="rId35">
            <o:LockedField>false</o:LockedField>
          </o:OLEObject>
        </w:object>
      </w:r>
      <w:r>
        <w:rPr>
          <w:rFonts w:hint="eastAsia" w:ascii="仿宋" w:hAnsi="仿宋" w:eastAsia="仿宋" w:cs="仿宋"/>
          <w:b w:val="0"/>
          <w:bCs w:val="0"/>
          <w:sz w:val="32"/>
          <w:szCs w:val="32"/>
        </w:rPr>
        <w:t xml:space="preserve">    </w:t>
      </w:r>
      <w:r>
        <w:rPr>
          <w:rFonts w:hint="eastAsia" w:ascii="楷体" w:hAnsi="楷体" w:eastAsia="楷体" w:cs="楷体"/>
          <w:b w:val="0"/>
          <w:bCs w:val="0"/>
          <w:sz w:val="32"/>
          <w:szCs w:val="32"/>
        </w:rPr>
        <w:t>四、服务要求</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（一）县（区）级卫生行政部门要建立健全各项协管工作制度和管理规定，为基层医疗卫生机构开展卫生监督协管工作创造良好的条件。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（二）县（区）卫生监督机构要采用在乡镇、社区设派出机构或派出人员等多种方式，加强对基层医疗卫生机构开展卫生监督协管的指导、培训并参与考核评估。</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（三）乡镇卫生院、社区卫生服务中心要建立健全卫生监督协管服务有关工作制度，配备专（兼）人员负责卫生监督协管服务工作，明确责任分工。有条件的地区可以实行零报告制度。</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（四）要按照国家法律、法规及有关管理规范的要求提供卫生监督协管服务，及时做好相关工作记录，记录内容应齐全完整、真实准确、书写规范。</w:t>
      </w:r>
    </w:p>
    <w:p>
      <w:pPr>
        <w:spacing w:line="40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五、考核指标</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（一）卫生监督协管信息报告率=报告的事件或线索次数/发现的事件或线索次数×100%。</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注：报告事件或线索包括食品安全、饮用水卫生安全、学校卫生、非法行医和非法采供血。</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（二）协助开展的饮用水卫生安全、学校卫生、非法行医和非法采供血实地巡查次数。</w:t>
      </w:r>
    </w:p>
    <w:p>
      <w:pPr>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六、附件</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1.卫生监督协管信息登记报告表</w:t>
      </w:r>
    </w:p>
    <w:p>
      <w:pPr>
        <w:adjustRightInd w:val="0"/>
        <w:snapToGrid w:val="0"/>
        <w:spacing w:line="40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2.卫生监督协管巡查登记表</w:t>
      </w:r>
    </w:p>
    <w:p>
      <w:pPr>
        <w:rPr>
          <w:rFonts w:hint="eastAsia" w:ascii="仿宋" w:hAnsi="仿宋" w:eastAsia="仿宋" w:cs="仿宋"/>
          <w:b w:val="0"/>
          <w:bCs w:val="0"/>
          <w:snapToGrid w:val="0"/>
          <w:kern w:val="0"/>
          <w:sz w:val="32"/>
          <w:szCs w:val="32"/>
        </w:rPr>
        <w:sectPr>
          <w:headerReference r:id="rId6" w:type="default"/>
          <w:footerReference r:id="rId7" w:type="default"/>
          <w:pgSz w:w="11906" w:h="16838"/>
          <w:pgMar w:top="1440" w:right="1797" w:bottom="1440" w:left="1797" w:header="851" w:footer="992" w:gutter="0"/>
          <w:cols w:space="720" w:num="1"/>
          <w:docGrid w:linePitch="312" w:charSpace="0"/>
        </w:sect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附件1</w:t>
      </w:r>
    </w:p>
    <w:p>
      <w:pPr>
        <w:tabs>
          <w:tab w:val="left" w:pos="2085"/>
          <w:tab w:val="left" w:pos="3427"/>
          <w:tab w:val="left" w:pos="4495"/>
        </w:tabs>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卫生监督协管信息报告登记表</w:t>
      </w:r>
    </w:p>
    <w:p>
      <w:pPr>
        <w:adjustRightInd w:val="0"/>
        <w:snapToGrid w:val="0"/>
        <w:ind w:firstLine="156" w:firstLineChars="49"/>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机构名称：                                  </w:t>
      </w:r>
    </w:p>
    <w:tbl>
      <w:tblPr>
        <w:tblStyle w:val="10"/>
        <w:tblW w:w="138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7"/>
        <w:gridCol w:w="1559"/>
        <w:gridCol w:w="6450"/>
        <w:gridCol w:w="1890"/>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817" w:type="dxa"/>
            <w:vAlign w:val="center"/>
          </w:tcPr>
          <w:p>
            <w:pPr>
              <w:ind w:right="10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序号</w:t>
            </w:r>
          </w:p>
        </w:tc>
        <w:tc>
          <w:tcPr>
            <w:tcW w:w="1417" w:type="dxa"/>
            <w:vAlign w:val="center"/>
          </w:tcPr>
          <w:p>
            <w:pPr>
              <w:ind w:right="10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发现时间</w:t>
            </w:r>
          </w:p>
        </w:tc>
        <w:tc>
          <w:tcPr>
            <w:tcW w:w="1559" w:type="dxa"/>
            <w:vAlign w:val="center"/>
          </w:tcPr>
          <w:p>
            <w:pPr>
              <w:ind w:right="10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信息类别</w:t>
            </w:r>
          </w:p>
        </w:tc>
        <w:tc>
          <w:tcPr>
            <w:tcW w:w="6450" w:type="dxa"/>
            <w:vAlign w:val="center"/>
          </w:tcPr>
          <w:p>
            <w:pPr>
              <w:ind w:right="10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信息内容</w:t>
            </w:r>
          </w:p>
        </w:tc>
        <w:tc>
          <w:tcPr>
            <w:tcW w:w="1890" w:type="dxa"/>
            <w:vAlign w:val="center"/>
          </w:tcPr>
          <w:p>
            <w:pPr>
              <w:ind w:right="10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报告时间</w:t>
            </w:r>
          </w:p>
        </w:tc>
        <w:tc>
          <w:tcPr>
            <w:tcW w:w="1730" w:type="dxa"/>
            <w:vAlign w:val="center"/>
          </w:tcPr>
          <w:p>
            <w:pPr>
              <w:ind w:right="10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17" w:type="dxa"/>
            <w:vAlign w:val="top"/>
          </w:tcPr>
          <w:p>
            <w:pPr>
              <w:ind w:right="105"/>
              <w:jc w:val="center"/>
              <w:rPr>
                <w:rFonts w:hint="eastAsia" w:ascii="仿宋" w:hAnsi="仿宋" w:eastAsia="仿宋" w:cs="仿宋"/>
                <w:b w:val="0"/>
                <w:bCs w:val="0"/>
                <w:sz w:val="32"/>
                <w:szCs w:val="32"/>
              </w:rPr>
            </w:pPr>
          </w:p>
        </w:tc>
        <w:tc>
          <w:tcPr>
            <w:tcW w:w="1417" w:type="dxa"/>
            <w:vAlign w:val="top"/>
          </w:tcPr>
          <w:p>
            <w:pPr>
              <w:ind w:right="105"/>
              <w:jc w:val="center"/>
              <w:rPr>
                <w:rFonts w:hint="eastAsia" w:ascii="仿宋" w:hAnsi="仿宋" w:eastAsia="仿宋" w:cs="仿宋"/>
                <w:b w:val="0"/>
                <w:bCs w:val="0"/>
                <w:sz w:val="32"/>
                <w:szCs w:val="32"/>
              </w:rPr>
            </w:pPr>
          </w:p>
        </w:tc>
        <w:tc>
          <w:tcPr>
            <w:tcW w:w="1559" w:type="dxa"/>
            <w:vAlign w:val="top"/>
          </w:tcPr>
          <w:p>
            <w:pPr>
              <w:ind w:right="105"/>
              <w:jc w:val="center"/>
              <w:rPr>
                <w:rFonts w:hint="eastAsia" w:ascii="仿宋" w:hAnsi="仿宋" w:eastAsia="仿宋" w:cs="仿宋"/>
                <w:b w:val="0"/>
                <w:bCs w:val="0"/>
                <w:sz w:val="32"/>
                <w:szCs w:val="32"/>
              </w:rPr>
            </w:pPr>
          </w:p>
        </w:tc>
        <w:tc>
          <w:tcPr>
            <w:tcW w:w="6450" w:type="dxa"/>
            <w:vAlign w:val="top"/>
          </w:tcPr>
          <w:p>
            <w:pPr>
              <w:ind w:right="105"/>
              <w:jc w:val="center"/>
              <w:rPr>
                <w:rFonts w:hint="eastAsia" w:ascii="仿宋" w:hAnsi="仿宋" w:eastAsia="仿宋" w:cs="仿宋"/>
                <w:b w:val="0"/>
                <w:bCs w:val="0"/>
                <w:sz w:val="32"/>
                <w:szCs w:val="32"/>
              </w:rPr>
            </w:pPr>
          </w:p>
        </w:tc>
        <w:tc>
          <w:tcPr>
            <w:tcW w:w="1890" w:type="dxa"/>
            <w:vAlign w:val="top"/>
          </w:tcPr>
          <w:p>
            <w:pPr>
              <w:ind w:right="105"/>
              <w:jc w:val="center"/>
              <w:rPr>
                <w:rFonts w:hint="eastAsia" w:ascii="仿宋" w:hAnsi="仿宋" w:eastAsia="仿宋" w:cs="仿宋"/>
                <w:b w:val="0"/>
                <w:bCs w:val="0"/>
                <w:sz w:val="32"/>
                <w:szCs w:val="32"/>
              </w:rPr>
            </w:pPr>
          </w:p>
        </w:tc>
        <w:tc>
          <w:tcPr>
            <w:tcW w:w="1730" w:type="dxa"/>
            <w:vAlign w:val="top"/>
          </w:tcPr>
          <w:p>
            <w:pPr>
              <w:ind w:right="105"/>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17" w:type="dxa"/>
            <w:vAlign w:val="top"/>
          </w:tcPr>
          <w:p>
            <w:pPr>
              <w:tabs>
                <w:tab w:val="center" w:pos="4153"/>
              </w:tabs>
              <w:rPr>
                <w:rFonts w:hint="eastAsia" w:ascii="仿宋" w:hAnsi="仿宋" w:eastAsia="仿宋" w:cs="仿宋"/>
                <w:b w:val="0"/>
                <w:bCs w:val="0"/>
                <w:sz w:val="32"/>
                <w:szCs w:val="32"/>
              </w:rPr>
            </w:pPr>
          </w:p>
        </w:tc>
        <w:tc>
          <w:tcPr>
            <w:tcW w:w="1417" w:type="dxa"/>
            <w:vAlign w:val="top"/>
          </w:tcPr>
          <w:p>
            <w:pPr>
              <w:tabs>
                <w:tab w:val="center" w:pos="4153"/>
              </w:tabs>
              <w:rPr>
                <w:rFonts w:hint="eastAsia" w:ascii="仿宋" w:hAnsi="仿宋" w:eastAsia="仿宋" w:cs="仿宋"/>
                <w:b w:val="0"/>
                <w:bCs w:val="0"/>
                <w:sz w:val="32"/>
                <w:szCs w:val="32"/>
              </w:rPr>
            </w:pPr>
          </w:p>
        </w:tc>
        <w:tc>
          <w:tcPr>
            <w:tcW w:w="1559" w:type="dxa"/>
            <w:vAlign w:val="top"/>
          </w:tcPr>
          <w:p>
            <w:pPr>
              <w:tabs>
                <w:tab w:val="center" w:pos="4153"/>
              </w:tabs>
              <w:rPr>
                <w:rFonts w:hint="eastAsia" w:ascii="仿宋" w:hAnsi="仿宋" w:eastAsia="仿宋" w:cs="仿宋"/>
                <w:b w:val="0"/>
                <w:bCs w:val="0"/>
                <w:sz w:val="32"/>
                <w:szCs w:val="32"/>
              </w:rPr>
            </w:pPr>
          </w:p>
        </w:tc>
        <w:tc>
          <w:tcPr>
            <w:tcW w:w="6450" w:type="dxa"/>
            <w:vAlign w:val="top"/>
          </w:tcPr>
          <w:p>
            <w:pPr>
              <w:ind w:right="105"/>
              <w:jc w:val="center"/>
              <w:rPr>
                <w:rFonts w:hint="eastAsia" w:ascii="仿宋" w:hAnsi="仿宋" w:eastAsia="仿宋" w:cs="仿宋"/>
                <w:b w:val="0"/>
                <w:bCs w:val="0"/>
                <w:sz w:val="32"/>
                <w:szCs w:val="32"/>
              </w:rPr>
            </w:pPr>
          </w:p>
        </w:tc>
        <w:tc>
          <w:tcPr>
            <w:tcW w:w="1890" w:type="dxa"/>
            <w:vAlign w:val="top"/>
          </w:tcPr>
          <w:p>
            <w:pPr>
              <w:tabs>
                <w:tab w:val="center" w:pos="4153"/>
              </w:tabs>
              <w:rPr>
                <w:rFonts w:hint="eastAsia" w:ascii="仿宋" w:hAnsi="仿宋" w:eastAsia="仿宋" w:cs="仿宋"/>
                <w:b w:val="0"/>
                <w:bCs w:val="0"/>
                <w:sz w:val="32"/>
                <w:szCs w:val="32"/>
              </w:rPr>
            </w:pPr>
          </w:p>
        </w:tc>
        <w:tc>
          <w:tcPr>
            <w:tcW w:w="1730" w:type="dxa"/>
            <w:vAlign w:val="top"/>
          </w:tcPr>
          <w:p>
            <w:pPr>
              <w:tabs>
                <w:tab w:val="center" w:pos="4153"/>
              </w:tabs>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17" w:type="dxa"/>
            <w:vAlign w:val="top"/>
          </w:tcPr>
          <w:p>
            <w:pPr>
              <w:tabs>
                <w:tab w:val="center" w:pos="4153"/>
              </w:tabs>
              <w:rPr>
                <w:rFonts w:hint="eastAsia" w:ascii="仿宋" w:hAnsi="仿宋" w:eastAsia="仿宋" w:cs="仿宋"/>
                <w:b w:val="0"/>
                <w:bCs w:val="0"/>
                <w:sz w:val="32"/>
                <w:szCs w:val="32"/>
              </w:rPr>
            </w:pPr>
          </w:p>
        </w:tc>
        <w:tc>
          <w:tcPr>
            <w:tcW w:w="1417" w:type="dxa"/>
            <w:vAlign w:val="top"/>
          </w:tcPr>
          <w:p>
            <w:pPr>
              <w:tabs>
                <w:tab w:val="center" w:pos="4153"/>
              </w:tabs>
              <w:rPr>
                <w:rFonts w:hint="eastAsia" w:ascii="仿宋" w:hAnsi="仿宋" w:eastAsia="仿宋" w:cs="仿宋"/>
                <w:b w:val="0"/>
                <w:bCs w:val="0"/>
                <w:sz w:val="32"/>
                <w:szCs w:val="32"/>
              </w:rPr>
            </w:pPr>
          </w:p>
        </w:tc>
        <w:tc>
          <w:tcPr>
            <w:tcW w:w="1559" w:type="dxa"/>
            <w:vAlign w:val="top"/>
          </w:tcPr>
          <w:p>
            <w:pPr>
              <w:tabs>
                <w:tab w:val="center" w:pos="4153"/>
              </w:tabs>
              <w:rPr>
                <w:rFonts w:hint="eastAsia" w:ascii="仿宋" w:hAnsi="仿宋" w:eastAsia="仿宋" w:cs="仿宋"/>
                <w:b w:val="0"/>
                <w:bCs w:val="0"/>
                <w:sz w:val="32"/>
                <w:szCs w:val="32"/>
              </w:rPr>
            </w:pPr>
          </w:p>
        </w:tc>
        <w:tc>
          <w:tcPr>
            <w:tcW w:w="6450" w:type="dxa"/>
            <w:vAlign w:val="top"/>
          </w:tcPr>
          <w:p>
            <w:pPr>
              <w:tabs>
                <w:tab w:val="center" w:pos="4153"/>
              </w:tabs>
              <w:rPr>
                <w:rFonts w:hint="eastAsia" w:ascii="仿宋" w:hAnsi="仿宋" w:eastAsia="仿宋" w:cs="仿宋"/>
                <w:b w:val="0"/>
                <w:bCs w:val="0"/>
                <w:sz w:val="32"/>
                <w:szCs w:val="32"/>
              </w:rPr>
            </w:pPr>
          </w:p>
        </w:tc>
        <w:tc>
          <w:tcPr>
            <w:tcW w:w="1890" w:type="dxa"/>
            <w:vAlign w:val="top"/>
          </w:tcPr>
          <w:p>
            <w:pPr>
              <w:tabs>
                <w:tab w:val="center" w:pos="4153"/>
              </w:tabs>
              <w:rPr>
                <w:rFonts w:hint="eastAsia" w:ascii="仿宋" w:hAnsi="仿宋" w:eastAsia="仿宋" w:cs="仿宋"/>
                <w:b w:val="0"/>
                <w:bCs w:val="0"/>
                <w:sz w:val="32"/>
                <w:szCs w:val="32"/>
              </w:rPr>
            </w:pPr>
          </w:p>
        </w:tc>
        <w:tc>
          <w:tcPr>
            <w:tcW w:w="1730" w:type="dxa"/>
            <w:vAlign w:val="top"/>
          </w:tcPr>
          <w:p>
            <w:pPr>
              <w:tabs>
                <w:tab w:val="center" w:pos="4153"/>
              </w:tabs>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17" w:type="dxa"/>
            <w:vAlign w:val="top"/>
          </w:tcPr>
          <w:p>
            <w:pPr>
              <w:tabs>
                <w:tab w:val="center" w:pos="4153"/>
              </w:tabs>
              <w:rPr>
                <w:rFonts w:hint="eastAsia" w:ascii="仿宋" w:hAnsi="仿宋" w:eastAsia="仿宋" w:cs="仿宋"/>
                <w:b w:val="0"/>
                <w:bCs w:val="0"/>
                <w:sz w:val="32"/>
                <w:szCs w:val="32"/>
              </w:rPr>
            </w:pPr>
          </w:p>
        </w:tc>
        <w:tc>
          <w:tcPr>
            <w:tcW w:w="1417" w:type="dxa"/>
            <w:vAlign w:val="top"/>
          </w:tcPr>
          <w:p>
            <w:pPr>
              <w:tabs>
                <w:tab w:val="center" w:pos="4153"/>
              </w:tabs>
              <w:rPr>
                <w:rFonts w:hint="eastAsia" w:ascii="仿宋" w:hAnsi="仿宋" w:eastAsia="仿宋" w:cs="仿宋"/>
                <w:b w:val="0"/>
                <w:bCs w:val="0"/>
                <w:sz w:val="32"/>
                <w:szCs w:val="32"/>
              </w:rPr>
            </w:pPr>
          </w:p>
        </w:tc>
        <w:tc>
          <w:tcPr>
            <w:tcW w:w="1559" w:type="dxa"/>
            <w:vAlign w:val="top"/>
          </w:tcPr>
          <w:p>
            <w:pPr>
              <w:tabs>
                <w:tab w:val="center" w:pos="4153"/>
              </w:tabs>
              <w:rPr>
                <w:rFonts w:hint="eastAsia" w:ascii="仿宋" w:hAnsi="仿宋" w:eastAsia="仿宋" w:cs="仿宋"/>
                <w:b w:val="0"/>
                <w:bCs w:val="0"/>
                <w:sz w:val="32"/>
                <w:szCs w:val="32"/>
              </w:rPr>
            </w:pPr>
          </w:p>
        </w:tc>
        <w:tc>
          <w:tcPr>
            <w:tcW w:w="6450" w:type="dxa"/>
            <w:vAlign w:val="top"/>
          </w:tcPr>
          <w:p>
            <w:pPr>
              <w:tabs>
                <w:tab w:val="center" w:pos="4153"/>
              </w:tabs>
              <w:rPr>
                <w:rFonts w:hint="eastAsia" w:ascii="仿宋" w:hAnsi="仿宋" w:eastAsia="仿宋" w:cs="仿宋"/>
                <w:b w:val="0"/>
                <w:bCs w:val="0"/>
                <w:sz w:val="32"/>
                <w:szCs w:val="32"/>
              </w:rPr>
            </w:pPr>
          </w:p>
        </w:tc>
        <w:tc>
          <w:tcPr>
            <w:tcW w:w="1890" w:type="dxa"/>
            <w:vAlign w:val="top"/>
          </w:tcPr>
          <w:p>
            <w:pPr>
              <w:tabs>
                <w:tab w:val="center" w:pos="4153"/>
              </w:tabs>
              <w:rPr>
                <w:rFonts w:hint="eastAsia" w:ascii="仿宋" w:hAnsi="仿宋" w:eastAsia="仿宋" w:cs="仿宋"/>
                <w:b w:val="0"/>
                <w:bCs w:val="0"/>
                <w:sz w:val="32"/>
                <w:szCs w:val="32"/>
              </w:rPr>
            </w:pPr>
          </w:p>
        </w:tc>
        <w:tc>
          <w:tcPr>
            <w:tcW w:w="1730" w:type="dxa"/>
            <w:vAlign w:val="top"/>
          </w:tcPr>
          <w:p>
            <w:pPr>
              <w:tabs>
                <w:tab w:val="center" w:pos="4153"/>
              </w:tabs>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17" w:type="dxa"/>
            <w:vAlign w:val="top"/>
          </w:tcPr>
          <w:p>
            <w:pPr>
              <w:tabs>
                <w:tab w:val="center" w:pos="4153"/>
              </w:tabs>
              <w:rPr>
                <w:rFonts w:hint="eastAsia" w:ascii="仿宋" w:hAnsi="仿宋" w:eastAsia="仿宋" w:cs="仿宋"/>
                <w:b w:val="0"/>
                <w:bCs w:val="0"/>
                <w:sz w:val="32"/>
                <w:szCs w:val="32"/>
              </w:rPr>
            </w:pPr>
          </w:p>
        </w:tc>
        <w:tc>
          <w:tcPr>
            <w:tcW w:w="1417" w:type="dxa"/>
            <w:vAlign w:val="top"/>
          </w:tcPr>
          <w:p>
            <w:pPr>
              <w:tabs>
                <w:tab w:val="center" w:pos="4153"/>
              </w:tabs>
              <w:rPr>
                <w:rFonts w:hint="eastAsia" w:ascii="仿宋" w:hAnsi="仿宋" w:eastAsia="仿宋" w:cs="仿宋"/>
                <w:b w:val="0"/>
                <w:bCs w:val="0"/>
                <w:sz w:val="32"/>
                <w:szCs w:val="32"/>
              </w:rPr>
            </w:pPr>
          </w:p>
        </w:tc>
        <w:tc>
          <w:tcPr>
            <w:tcW w:w="1559" w:type="dxa"/>
            <w:vAlign w:val="top"/>
          </w:tcPr>
          <w:p>
            <w:pPr>
              <w:tabs>
                <w:tab w:val="center" w:pos="4153"/>
              </w:tabs>
              <w:rPr>
                <w:rFonts w:hint="eastAsia" w:ascii="仿宋" w:hAnsi="仿宋" w:eastAsia="仿宋" w:cs="仿宋"/>
                <w:b w:val="0"/>
                <w:bCs w:val="0"/>
                <w:sz w:val="32"/>
                <w:szCs w:val="32"/>
              </w:rPr>
            </w:pPr>
          </w:p>
        </w:tc>
        <w:tc>
          <w:tcPr>
            <w:tcW w:w="6450" w:type="dxa"/>
            <w:vAlign w:val="top"/>
          </w:tcPr>
          <w:p>
            <w:pPr>
              <w:tabs>
                <w:tab w:val="center" w:pos="4153"/>
              </w:tabs>
              <w:rPr>
                <w:rFonts w:hint="eastAsia" w:ascii="仿宋" w:hAnsi="仿宋" w:eastAsia="仿宋" w:cs="仿宋"/>
                <w:b w:val="0"/>
                <w:bCs w:val="0"/>
                <w:sz w:val="32"/>
                <w:szCs w:val="32"/>
              </w:rPr>
            </w:pPr>
          </w:p>
        </w:tc>
        <w:tc>
          <w:tcPr>
            <w:tcW w:w="1890" w:type="dxa"/>
            <w:vAlign w:val="top"/>
          </w:tcPr>
          <w:p>
            <w:pPr>
              <w:tabs>
                <w:tab w:val="center" w:pos="4153"/>
              </w:tabs>
              <w:rPr>
                <w:rFonts w:hint="eastAsia" w:ascii="仿宋" w:hAnsi="仿宋" w:eastAsia="仿宋" w:cs="仿宋"/>
                <w:b w:val="0"/>
                <w:bCs w:val="0"/>
                <w:sz w:val="32"/>
                <w:szCs w:val="32"/>
              </w:rPr>
            </w:pPr>
          </w:p>
        </w:tc>
        <w:tc>
          <w:tcPr>
            <w:tcW w:w="1730" w:type="dxa"/>
            <w:vAlign w:val="top"/>
          </w:tcPr>
          <w:p>
            <w:pPr>
              <w:tabs>
                <w:tab w:val="center" w:pos="4153"/>
              </w:tabs>
              <w:rPr>
                <w:rFonts w:hint="eastAsia" w:ascii="仿宋" w:hAnsi="仿宋" w:eastAsia="仿宋" w:cs="仿宋"/>
                <w:b w:val="0"/>
                <w:bCs w:val="0"/>
                <w:sz w:val="32"/>
                <w:szCs w:val="32"/>
              </w:rPr>
            </w:pPr>
          </w:p>
        </w:tc>
      </w:tr>
    </w:tbl>
    <w:p>
      <w:pPr>
        <w:tabs>
          <w:tab w:val="center" w:pos="4153"/>
        </w:tabs>
        <w:rPr>
          <w:rFonts w:hint="eastAsia" w:ascii="仿宋" w:hAnsi="仿宋" w:eastAsia="仿宋" w:cs="仿宋"/>
          <w:b w:val="0"/>
          <w:bCs w:val="0"/>
          <w:sz w:val="32"/>
          <w:szCs w:val="32"/>
        </w:rPr>
      </w:pPr>
    </w:p>
    <w:p>
      <w:pPr>
        <w:tabs>
          <w:tab w:val="left" w:pos="6510"/>
        </w:tabs>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注：1.信息类别：食品安全、饮用水卫生、职业病危害、学校卫生、非法行医（采供血）。</w:t>
      </w:r>
    </w:p>
    <w:p>
      <w:pPr>
        <w:tabs>
          <w:tab w:val="left" w:pos="6510"/>
        </w:tabs>
        <w:spacing w:line="400" w:lineRule="exac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2.信息内容：注明发现问题（隐患）的地点、内容等有关情况简单描述。</w:t>
      </w:r>
    </w:p>
    <w:p>
      <w:pPr>
        <w:ind w:firstLine="633" w:firstLineChars="198"/>
        <w:jc w:val="left"/>
        <w:rPr>
          <w:rFonts w:hint="eastAsia" w:ascii="仿宋" w:hAnsi="仿宋" w:eastAsia="仿宋" w:cs="仿宋"/>
          <w:b w:val="0"/>
          <w:bCs w:val="0"/>
          <w:snapToGrid w:val="0"/>
          <w:kern w:val="0"/>
          <w:sz w:val="32"/>
          <w:szCs w:val="32"/>
        </w:rPr>
      </w:pPr>
    </w:p>
    <w:p>
      <w:pPr>
        <w:rPr>
          <w:rFonts w:hint="eastAsia" w:ascii="仿宋" w:hAnsi="仿宋" w:eastAsia="仿宋" w:cs="仿宋"/>
          <w:b w:val="0"/>
          <w:bCs w:val="0"/>
          <w:snapToGrid w:val="0"/>
          <w:kern w:val="0"/>
          <w:sz w:val="32"/>
          <w:szCs w:val="32"/>
        </w:rPr>
        <w:sectPr>
          <w:pgSz w:w="16838" w:h="11906" w:orient="landscape"/>
          <w:pgMar w:top="1440" w:right="1797" w:bottom="1440" w:left="1797" w:header="851" w:footer="992" w:gutter="0"/>
          <w:cols w:space="720" w:num="1"/>
          <w:docGrid w:linePitch="312" w:charSpace="0"/>
        </w:sect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附表2</w:t>
      </w:r>
    </w:p>
    <w:p>
      <w:pPr>
        <w:tabs>
          <w:tab w:val="left" w:pos="2085"/>
          <w:tab w:val="left" w:pos="3427"/>
          <w:tab w:val="left" w:pos="4495"/>
        </w:tabs>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卫生监督协管巡查登记表</w:t>
      </w:r>
    </w:p>
    <w:tbl>
      <w:tblPr>
        <w:tblStyle w:val="1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866"/>
        <w:gridCol w:w="2531"/>
        <w:gridCol w:w="2702"/>
        <w:gridCol w:w="850"/>
        <w:gridCol w:w="1278"/>
        <w:gridCol w:w="995"/>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2" w:type="dxa"/>
            <w:gridSpan w:val="3"/>
            <w:tcBorders>
              <w:top w:val="nil"/>
              <w:left w:val="nil"/>
              <w:bottom w:val="nil"/>
              <w:right w:val="nil"/>
            </w:tcBorders>
            <w:vAlign w:val="top"/>
          </w:tcPr>
          <w:p>
            <w:pPr>
              <w:ind w:firstLine="633" w:firstLineChars="198"/>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机构名称                              </w:t>
            </w:r>
          </w:p>
        </w:tc>
        <w:tc>
          <w:tcPr>
            <w:tcW w:w="2702" w:type="dxa"/>
            <w:tcBorders>
              <w:top w:val="nil"/>
              <w:left w:val="nil"/>
              <w:bottom w:val="nil"/>
              <w:right w:val="nil"/>
            </w:tcBorders>
            <w:vAlign w:val="top"/>
          </w:tcPr>
          <w:p>
            <w:pPr>
              <w:ind w:firstLine="633" w:firstLineChars="198"/>
              <w:jc w:val="left"/>
              <w:rPr>
                <w:rFonts w:hint="eastAsia" w:ascii="仿宋" w:hAnsi="仿宋" w:eastAsia="仿宋" w:cs="仿宋"/>
                <w:b w:val="0"/>
                <w:bCs w:val="0"/>
                <w:sz w:val="32"/>
                <w:szCs w:val="32"/>
              </w:rPr>
            </w:pPr>
          </w:p>
        </w:tc>
        <w:tc>
          <w:tcPr>
            <w:tcW w:w="5110" w:type="dxa"/>
            <w:gridSpan w:val="4"/>
            <w:tcBorders>
              <w:top w:val="nil"/>
              <w:left w:val="nil"/>
              <w:bottom w:val="nil"/>
              <w:right w:val="nil"/>
            </w:tcBorders>
            <w:vAlign w:val="top"/>
          </w:tcPr>
          <w:p>
            <w:pPr>
              <w:ind w:firstLine="633" w:firstLineChars="198"/>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5" w:hRule="exact"/>
        </w:trPr>
        <w:tc>
          <w:tcPr>
            <w:tcW w:w="965" w:type="dxa"/>
            <w:vAlign w:val="center"/>
          </w:tcPr>
          <w:p>
            <w:pPr>
              <w:ind w:right="10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序号</w:t>
            </w:r>
          </w:p>
        </w:tc>
        <w:tc>
          <w:tcPr>
            <w:tcW w:w="2866" w:type="dxa"/>
            <w:vAlign w:val="center"/>
          </w:tcPr>
          <w:p>
            <w:pPr>
              <w:ind w:right="10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巡查地点与内容</w:t>
            </w:r>
          </w:p>
        </w:tc>
        <w:tc>
          <w:tcPr>
            <w:tcW w:w="6083" w:type="dxa"/>
            <w:gridSpan w:val="3"/>
            <w:vAlign w:val="center"/>
          </w:tcPr>
          <w:p>
            <w:pPr>
              <w:ind w:right="10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发现的主要问题</w:t>
            </w:r>
          </w:p>
        </w:tc>
        <w:tc>
          <w:tcPr>
            <w:tcW w:w="1278" w:type="dxa"/>
            <w:vAlign w:val="center"/>
          </w:tcPr>
          <w:p>
            <w:pPr>
              <w:ind w:right="105"/>
              <w:rPr>
                <w:rFonts w:hint="eastAsia" w:ascii="仿宋" w:hAnsi="仿宋" w:eastAsia="仿宋" w:cs="仿宋"/>
                <w:b w:val="0"/>
                <w:bCs w:val="0"/>
                <w:sz w:val="32"/>
                <w:szCs w:val="32"/>
              </w:rPr>
            </w:pPr>
            <w:r>
              <w:rPr>
                <w:rFonts w:hint="eastAsia" w:ascii="仿宋" w:hAnsi="仿宋" w:eastAsia="仿宋" w:cs="仿宋"/>
                <w:b w:val="0"/>
                <w:bCs w:val="0"/>
                <w:sz w:val="32"/>
                <w:szCs w:val="32"/>
              </w:rPr>
              <w:t>巡查日期</w:t>
            </w:r>
          </w:p>
        </w:tc>
        <w:tc>
          <w:tcPr>
            <w:tcW w:w="995" w:type="dxa"/>
            <w:vAlign w:val="center"/>
          </w:tcPr>
          <w:p>
            <w:pPr>
              <w:ind w:right="10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巡查人</w:t>
            </w:r>
          </w:p>
        </w:tc>
        <w:tc>
          <w:tcPr>
            <w:tcW w:w="1987" w:type="dxa"/>
            <w:vAlign w:val="center"/>
          </w:tcPr>
          <w:p>
            <w:pPr>
              <w:ind w:right="105"/>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965" w:type="dxa"/>
            <w:vAlign w:val="center"/>
          </w:tcPr>
          <w:p>
            <w:pPr>
              <w:ind w:right="105"/>
              <w:jc w:val="center"/>
              <w:rPr>
                <w:rFonts w:hint="eastAsia" w:ascii="仿宋" w:hAnsi="仿宋" w:eastAsia="仿宋" w:cs="仿宋"/>
                <w:b w:val="0"/>
                <w:bCs w:val="0"/>
                <w:sz w:val="32"/>
                <w:szCs w:val="32"/>
              </w:rPr>
            </w:pPr>
          </w:p>
        </w:tc>
        <w:tc>
          <w:tcPr>
            <w:tcW w:w="2866" w:type="dxa"/>
            <w:vAlign w:val="center"/>
          </w:tcPr>
          <w:p>
            <w:pPr>
              <w:ind w:right="105"/>
              <w:jc w:val="center"/>
              <w:rPr>
                <w:rFonts w:hint="eastAsia" w:ascii="仿宋" w:hAnsi="仿宋" w:eastAsia="仿宋" w:cs="仿宋"/>
                <w:b w:val="0"/>
                <w:bCs w:val="0"/>
                <w:sz w:val="32"/>
                <w:szCs w:val="32"/>
              </w:rPr>
            </w:pPr>
          </w:p>
        </w:tc>
        <w:tc>
          <w:tcPr>
            <w:tcW w:w="6083" w:type="dxa"/>
            <w:gridSpan w:val="3"/>
            <w:vAlign w:val="center"/>
          </w:tcPr>
          <w:p>
            <w:pPr>
              <w:ind w:right="105"/>
              <w:jc w:val="center"/>
              <w:rPr>
                <w:rFonts w:hint="eastAsia" w:ascii="仿宋" w:hAnsi="仿宋" w:eastAsia="仿宋" w:cs="仿宋"/>
                <w:b w:val="0"/>
                <w:bCs w:val="0"/>
                <w:sz w:val="32"/>
                <w:szCs w:val="32"/>
              </w:rPr>
            </w:pPr>
          </w:p>
        </w:tc>
        <w:tc>
          <w:tcPr>
            <w:tcW w:w="1278" w:type="dxa"/>
            <w:vAlign w:val="center"/>
          </w:tcPr>
          <w:p>
            <w:pPr>
              <w:ind w:right="105"/>
              <w:jc w:val="center"/>
              <w:rPr>
                <w:rFonts w:hint="eastAsia" w:ascii="仿宋" w:hAnsi="仿宋" w:eastAsia="仿宋" w:cs="仿宋"/>
                <w:b w:val="0"/>
                <w:bCs w:val="0"/>
                <w:sz w:val="32"/>
                <w:szCs w:val="32"/>
              </w:rPr>
            </w:pPr>
          </w:p>
        </w:tc>
        <w:tc>
          <w:tcPr>
            <w:tcW w:w="995" w:type="dxa"/>
            <w:vAlign w:val="top"/>
          </w:tcPr>
          <w:p>
            <w:pPr>
              <w:ind w:right="105"/>
              <w:jc w:val="center"/>
              <w:rPr>
                <w:rFonts w:hint="eastAsia" w:ascii="仿宋" w:hAnsi="仿宋" w:eastAsia="仿宋" w:cs="仿宋"/>
                <w:b w:val="0"/>
                <w:bCs w:val="0"/>
                <w:sz w:val="32"/>
                <w:szCs w:val="32"/>
              </w:rPr>
            </w:pPr>
          </w:p>
        </w:tc>
        <w:tc>
          <w:tcPr>
            <w:tcW w:w="1987" w:type="dxa"/>
            <w:vAlign w:val="center"/>
          </w:tcPr>
          <w:p>
            <w:pPr>
              <w:ind w:right="105"/>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965" w:type="dxa"/>
            <w:vAlign w:val="center"/>
          </w:tcPr>
          <w:p>
            <w:pPr>
              <w:ind w:right="105"/>
              <w:jc w:val="center"/>
              <w:rPr>
                <w:rFonts w:hint="eastAsia" w:ascii="仿宋" w:hAnsi="仿宋" w:eastAsia="仿宋" w:cs="仿宋"/>
                <w:b w:val="0"/>
                <w:bCs w:val="0"/>
                <w:sz w:val="32"/>
                <w:szCs w:val="32"/>
              </w:rPr>
            </w:pPr>
          </w:p>
        </w:tc>
        <w:tc>
          <w:tcPr>
            <w:tcW w:w="2866" w:type="dxa"/>
            <w:vAlign w:val="center"/>
          </w:tcPr>
          <w:p>
            <w:pPr>
              <w:ind w:right="105"/>
              <w:jc w:val="center"/>
              <w:rPr>
                <w:rFonts w:hint="eastAsia" w:ascii="仿宋" w:hAnsi="仿宋" w:eastAsia="仿宋" w:cs="仿宋"/>
                <w:b w:val="0"/>
                <w:bCs w:val="0"/>
                <w:sz w:val="32"/>
                <w:szCs w:val="32"/>
              </w:rPr>
            </w:pPr>
          </w:p>
        </w:tc>
        <w:tc>
          <w:tcPr>
            <w:tcW w:w="6083" w:type="dxa"/>
            <w:gridSpan w:val="3"/>
            <w:vAlign w:val="center"/>
          </w:tcPr>
          <w:p>
            <w:pPr>
              <w:ind w:right="105"/>
              <w:jc w:val="center"/>
              <w:rPr>
                <w:rFonts w:hint="eastAsia" w:ascii="仿宋" w:hAnsi="仿宋" w:eastAsia="仿宋" w:cs="仿宋"/>
                <w:b w:val="0"/>
                <w:bCs w:val="0"/>
                <w:sz w:val="32"/>
                <w:szCs w:val="32"/>
              </w:rPr>
            </w:pPr>
          </w:p>
        </w:tc>
        <w:tc>
          <w:tcPr>
            <w:tcW w:w="1278" w:type="dxa"/>
            <w:vAlign w:val="center"/>
          </w:tcPr>
          <w:p>
            <w:pPr>
              <w:ind w:right="105"/>
              <w:jc w:val="center"/>
              <w:rPr>
                <w:rFonts w:hint="eastAsia" w:ascii="仿宋" w:hAnsi="仿宋" w:eastAsia="仿宋" w:cs="仿宋"/>
                <w:b w:val="0"/>
                <w:bCs w:val="0"/>
                <w:sz w:val="32"/>
                <w:szCs w:val="32"/>
              </w:rPr>
            </w:pPr>
          </w:p>
        </w:tc>
        <w:tc>
          <w:tcPr>
            <w:tcW w:w="995" w:type="dxa"/>
            <w:vAlign w:val="top"/>
          </w:tcPr>
          <w:p>
            <w:pPr>
              <w:ind w:right="105"/>
              <w:jc w:val="center"/>
              <w:rPr>
                <w:rFonts w:hint="eastAsia" w:ascii="仿宋" w:hAnsi="仿宋" w:eastAsia="仿宋" w:cs="仿宋"/>
                <w:b w:val="0"/>
                <w:bCs w:val="0"/>
                <w:sz w:val="32"/>
                <w:szCs w:val="32"/>
              </w:rPr>
            </w:pPr>
          </w:p>
        </w:tc>
        <w:tc>
          <w:tcPr>
            <w:tcW w:w="1987" w:type="dxa"/>
            <w:vAlign w:val="center"/>
          </w:tcPr>
          <w:p>
            <w:pPr>
              <w:ind w:right="105"/>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965" w:type="dxa"/>
            <w:vAlign w:val="center"/>
          </w:tcPr>
          <w:p>
            <w:pPr>
              <w:ind w:right="105"/>
              <w:jc w:val="center"/>
              <w:rPr>
                <w:rFonts w:hint="eastAsia" w:ascii="仿宋" w:hAnsi="仿宋" w:eastAsia="仿宋" w:cs="仿宋"/>
                <w:b w:val="0"/>
                <w:bCs w:val="0"/>
                <w:sz w:val="32"/>
                <w:szCs w:val="32"/>
              </w:rPr>
            </w:pPr>
          </w:p>
        </w:tc>
        <w:tc>
          <w:tcPr>
            <w:tcW w:w="2866" w:type="dxa"/>
            <w:vAlign w:val="center"/>
          </w:tcPr>
          <w:p>
            <w:pPr>
              <w:ind w:right="105"/>
              <w:jc w:val="center"/>
              <w:rPr>
                <w:rFonts w:hint="eastAsia" w:ascii="仿宋" w:hAnsi="仿宋" w:eastAsia="仿宋" w:cs="仿宋"/>
                <w:b w:val="0"/>
                <w:bCs w:val="0"/>
                <w:sz w:val="32"/>
                <w:szCs w:val="32"/>
              </w:rPr>
            </w:pPr>
          </w:p>
        </w:tc>
        <w:tc>
          <w:tcPr>
            <w:tcW w:w="6083" w:type="dxa"/>
            <w:gridSpan w:val="3"/>
            <w:vAlign w:val="center"/>
          </w:tcPr>
          <w:p>
            <w:pPr>
              <w:ind w:right="105"/>
              <w:jc w:val="center"/>
              <w:rPr>
                <w:rFonts w:hint="eastAsia" w:ascii="仿宋" w:hAnsi="仿宋" w:eastAsia="仿宋" w:cs="仿宋"/>
                <w:b w:val="0"/>
                <w:bCs w:val="0"/>
                <w:sz w:val="32"/>
                <w:szCs w:val="32"/>
              </w:rPr>
            </w:pPr>
          </w:p>
        </w:tc>
        <w:tc>
          <w:tcPr>
            <w:tcW w:w="1278" w:type="dxa"/>
            <w:vAlign w:val="center"/>
          </w:tcPr>
          <w:p>
            <w:pPr>
              <w:ind w:right="105"/>
              <w:jc w:val="center"/>
              <w:rPr>
                <w:rFonts w:hint="eastAsia" w:ascii="仿宋" w:hAnsi="仿宋" w:eastAsia="仿宋" w:cs="仿宋"/>
                <w:b w:val="0"/>
                <w:bCs w:val="0"/>
                <w:sz w:val="32"/>
                <w:szCs w:val="32"/>
              </w:rPr>
            </w:pPr>
          </w:p>
        </w:tc>
        <w:tc>
          <w:tcPr>
            <w:tcW w:w="995" w:type="dxa"/>
            <w:vAlign w:val="top"/>
          </w:tcPr>
          <w:p>
            <w:pPr>
              <w:ind w:right="105"/>
              <w:jc w:val="center"/>
              <w:rPr>
                <w:rFonts w:hint="eastAsia" w:ascii="仿宋" w:hAnsi="仿宋" w:eastAsia="仿宋" w:cs="仿宋"/>
                <w:b w:val="0"/>
                <w:bCs w:val="0"/>
                <w:sz w:val="32"/>
                <w:szCs w:val="32"/>
              </w:rPr>
            </w:pPr>
          </w:p>
        </w:tc>
        <w:tc>
          <w:tcPr>
            <w:tcW w:w="1987" w:type="dxa"/>
            <w:vAlign w:val="center"/>
          </w:tcPr>
          <w:p>
            <w:pPr>
              <w:ind w:right="105"/>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965" w:type="dxa"/>
            <w:vAlign w:val="center"/>
          </w:tcPr>
          <w:p>
            <w:pPr>
              <w:ind w:right="105"/>
              <w:jc w:val="center"/>
              <w:rPr>
                <w:rFonts w:hint="eastAsia" w:ascii="仿宋" w:hAnsi="仿宋" w:eastAsia="仿宋" w:cs="仿宋"/>
                <w:b w:val="0"/>
                <w:bCs w:val="0"/>
                <w:sz w:val="32"/>
                <w:szCs w:val="32"/>
              </w:rPr>
            </w:pPr>
          </w:p>
        </w:tc>
        <w:tc>
          <w:tcPr>
            <w:tcW w:w="2866" w:type="dxa"/>
            <w:vAlign w:val="center"/>
          </w:tcPr>
          <w:p>
            <w:pPr>
              <w:ind w:right="105"/>
              <w:jc w:val="center"/>
              <w:rPr>
                <w:rFonts w:hint="eastAsia" w:ascii="仿宋" w:hAnsi="仿宋" w:eastAsia="仿宋" w:cs="仿宋"/>
                <w:b w:val="0"/>
                <w:bCs w:val="0"/>
                <w:sz w:val="32"/>
                <w:szCs w:val="32"/>
              </w:rPr>
            </w:pPr>
          </w:p>
        </w:tc>
        <w:tc>
          <w:tcPr>
            <w:tcW w:w="6083" w:type="dxa"/>
            <w:gridSpan w:val="3"/>
            <w:vAlign w:val="center"/>
          </w:tcPr>
          <w:p>
            <w:pPr>
              <w:ind w:right="105"/>
              <w:jc w:val="center"/>
              <w:rPr>
                <w:rFonts w:hint="eastAsia" w:ascii="仿宋" w:hAnsi="仿宋" w:eastAsia="仿宋" w:cs="仿宋"/>
                <w:b w:val="0"/>
                <w:bCs w:val="0"/>
                <w:sz w:val="32"/>
                <w:szCs w:val="32"/>
              </w:rPr>
            </w:pPr>
          </w:p>
        </w:tc>
        <w:tc>
          <w:tcPr>
            <w:tcW w:w="1278" w:type="dxa"/>
            <w:vAlign w:val="center"/>
          </w:tcPr>
          <w:p>
            <w:pPr>
              <w:ind w:right="105"/>
              <w:jc w:val="center"/>
              <w:rPr>
                <w:rFonts w:hint="eastAsia" w:ascii="仿宋" w:hAnsi="仿宋" w:eastAsia="仿宋" w:cs="仿宋"/>
                <w:b w:val="0"/>
                <w:bCs w:val="0"/>
                <w:sz w:val="32"/>
                <w:szCs w:val="32"/>
              </w:rPr>
            </w:pPr>
          </w:p>
        </w:tc>
        <w:tc>
          <w:tcPr>
            <w:tcW w:w="995" w:type="dxa"/>
            <w:vAlign w:val="top"/>
          </w:tcPr>
          <w:p>
            <w:pPr>
              <w:ind w:right="105"/>
              <w:jc w:val="center"/>
              <w:rPr>
                <w:rFonts w:hint="eastAsia" w:ascii="仿宋" w:hAnsi="仿宋" w:eastAsia="仿宋" w:cs="仿宋"/>
                <w:b w:val="0"/>
                <w:bCs w:val="0"/>
                <w:sz w:val="32"/>
                <w:szCs w:val="32"/>
              </w:rPr>
            </w:pPr>
          </w:p>
        </w:tc>
        <w:tc>
          <w:tcPr>
            <w:tcW w:w="1987" w:type="dxa"/>
            <w:vAlign w:val="center"/>
          </w:tcPr>
          <w:p>
            <w:pPr>
              <w:ind w:right="105"/>
              <w:jc w:val="center"/>
              <w:rPr>
                <w:rFonts w:hint="eastAsia" w:ascii="仿宋" w:hAnsi="仿宋" w:eastAsia="仿宋" w:cs="仿宋"/>
                <w:b w:val="0"/>
                <w:bCs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965" w:type="dxa"/>
            <w:vAlign w:val="center"/>
          </w:tcPr>
          <w:p>
            <w:pPr>
              <w:ind w:right="105"/>
              <w:jc w:val="center"/>
              <w:rPr>
                <w:rFonts w:hint="eastAsia" w:ascii="仿宋" w:hAnsi="仿宋" w:eastAsia="仿宋" w:cs="仿宋"/>
                <w:b w:val="0"/>
                <w:bCs w:val="0"/>
                <w:sz w:val="32"/>
                <w:szCs w:val="32"/>
              </w:rPr>
            </w:pPr>
          </w:p>
        </w:tc>
        <w:tc>
          <w:tcPr>
            <w:tcW w:w="2866" w:type="dxa"/>
            <w:vAlign w:val="center"/>
          </w:tcPr>
          <w:p>
            <w:pPr>
              <w:ind w:right="105"/>
              <w:jc w:val="center"/>
              <w:rPr>
                <w:rFonts w:hint="eastAsia" w:ascii="仿宋" w:hAnsi="仿宋" w:eastAsia="仿宋" w:cs="仿宋"/>
                <w:b w:val="0"/>
                <w:bCs w:val="0"/>
                <w:sz w:val="32"/>
                <w:szCs w:val="32"/>
              </w:rPr>
            </w:pPr>
          </w:p>
        </w:tc>
        <w:tc>
          <w:tcPr>
            <w:tcW w:w="6083" w:type="dxa"/>
            <w:gridSpan w:val="3"/>
            <w:vAlign w:val="center"/>
          </w:tcPr>
          <w:p>
            <w:pPr>
              <w:ind w:right="105"/>
              <w:jc w:val="center"/>
              <w:rPr>
                <w:rFonts w:hint="eastAsia" w:ascii="仿宋" w:hAnsi="仿宋" w:eastAsia="仿宋" w:cs="仿宋"/>
                <w:b w:val="0"/>
                <w:bCs w:val="0"/>
                <w:sz w:val="32"/>
                <w:szCs w:val="32"/>
              </w:rPr>
            </w:pPr>
          </w:p>
        </w:tc>
        <w:tc>
          <w:tcPr>
            <w:tcW w:w="1278" w:type="dxa"/>
            <w:vAlign w:val="center"/>
          </w:tcPr>
          <w:p>
            <w:pPr>
              <w:ind w:right="105"/>
              <w:jc w:val="center"/>
              <w:rPr>
                <w:rFonts w:hint="eastAsia" w:ascii="仿宋" w:hAnsi="仿宋" w:eastAsia="仿宋" w:cs="仿宋"/>
                <w:b w:val="0"/>
                <w:bCs w:val="0"/>
                <w:sz w:val="32"/>
                <w:szCs w:val="32"/>
              </w:rPr>
            </w:pPr>
          </w:p>
        </w:tc>
        <w:tc>
          <w:tcPr>
            <w:tcW w:w="995" w:type="dxa"/>
            <w:vAlign w:val="top"/>
          </w:tcPr>
          <w:p>
            <w:pPr>
              <w:ind w:right="105"/>
              <w:jc w:val="center"/>
              <w:rPr>
                <w:rFonts w:hint="eastAsia" w:ascii="仿宋" w:hAnsi="仿宋" w:eastAsia="仿宋" w:cs="仿宋"/>
                <w:b w:val="0"/>
                <w:bCs w:val="0"/>
                <w:sz w:val="32"/>
                <w:szCs w:val="32"/>
              </w:rPr>
            </w:pPr>
          </w:p>
        </w:tc>
        <w:tc>
          <w:tcPr>
            <w:tcW w:w="1987" w:type="dxa"/>
            <w:vAlign w:val="center"/>
          </w:tcPr>
          <w:p>
            <w:pPr>
              <w:ind w:right="105"/>
              <w:jc w:val="center"/>
              <w:rPr>
                <w:rFonts w:hint="eastAsia" w:ascii="仿宋" w:hAnsi="仿宋" w:eastAsia="仿宋" w:cs="仿宋"/>
                <w:b w:val="0"/>
                <w:bCs w:val="0"/>
                <w:sz w:val="32"/>
                <w:szCs w:val="32"/>
              </w:rPr>
            </w:pPr>
          </w:p>
        </w:tc>
      </w:tr>
    </w:tbl>
    <w:p>
      <w:pPr>
        <w:ind w:right="105"/>
        <w:jc w:val="center"/>
        <w:rPr>
          <w:rFonts w:hint="eastAsia" w:ascii="仿宋" w:hAnsi="仿宋" w:eastAsia="仿宋" w:cs="仿宋"/>
          <w:b w:val="0"/>
          <w:bCs w:val="0"/>
          <w:sz w:val="32"/>
          <w:szCs w:val="32"/>
        </w:rPr>
      </w:pPr>
    </w:p>
    <w:p>
      <w:pPr>
        <w:ind w:right="105"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注：对饮用水卫生安全、学校卫生、非法行医（采供血）开展巡查，填写本表。备注栏填写发现问题后的处置方式（如报告卫生监督机构或帮助整改等内容）。</w:t>
      </w:r>
    </w:p>
    <w:p/>
    <w:sectPr>
      <w:headerReference r:id="rId8" w:type="default"/>
      <w:footerReference r:id="rId9" w:type="default"/>
      <w:pgSz w:w="16838" w:h="11906" w:orient="landscape"/>
      <w:pgMar w:top="1797" w:right="1440" w:bottom="1797"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A0000287" w:usb1="28C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方正小标宋简体">
    <w:altName w:val="微软雅黑"/>
    <w:panose1 w:val="00000000000000000000"/>
    <w:charset w:val="86"/>
    <w:family w:val="roman"/>
    <w:pitch w:val="default"/>
    <w:sig w:usb0="00000000" w:usb1="00000000" w:usb2="00000010" w:usb3="00000000" w:csb0="00040000" w:csb1="00000000"/>
  </w:font>
  <w:font w:name="ATC-4eff5b8b*+*4e665b8b">
    <w:altName w:val="宋体"/>
    <w:panose1 w:val="00000000000000000000"/>
    <w:charset w:val="86"/>
    <w:family w:val="auto"/>
    <w:pitch w:val="default"/>
    <w:sig w:usb0="00000000" w:usb1="00000000" w:usb2="00000010" w:usb3="00000000" w:csb0="00040000" w:csb1="00000000"/>
  </w:font>
  <w:font w:name="方正书宋_GBK">
    <w:altName w:val="微软雅黑"/>
    <w:panose1 w:val="00000000000000000000"/>
    <w:charset w:val="86"/>
    <w:family w:val="script"/>
    <w:pitch w:val="default"/>
    <w:sig w:usb0="00000000" w:usb1="00000000" w:usb2="00000010" w:usb3="00000000" w:csb0="00040000" w:csb1="00000000"/>
  </w:font>
  <w:font w:name="Verdana">
    <w:panose1 w:val="020B0604030504040204"/>
    <w:charset w:val="00"/>
    <w:family w:val="auto"/>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Pr>
    </w:pPr>
    <w:r>
      <w:fldChar w:fldCharType="begin"/>
    </w:r>
    <w:r>
      <w:rPr>
        <w:rStyle w:val="9"/>
      </w:rPr>
      <w:instrText xml:space="preserve">PAGE  </w:instrText>
    </w:r>
    <w: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35</w:t>
    </w:r>
    <w:r>
      <w:fldChar w:fldCharType="end"/>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1</w:t>
    </w:r>
    <w:r>
      <w:fldChar w:fldCharType="end"/>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77</w:t>
    </w:r>
    <w:r>
      <w:fldChar w:fldCharType="end"/>
    </w:r>
  </w:p>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Pr>
    </w:pPr>
    <w:r>
      <w:fldChar w:fldCharType="begin"/>
    </w:r>
    <w:r>
      <w:rPr>
        <w:rStyle w:val="9"/>
      </w:rPr>
      <w:instrText xml:space="preserve">PAGE  </w:instrText>
    </w:r>
    <w:r>
      <w:fldChar w:fldCharType="separate"/>
    </w:r>
    <w:r>
      <w:rPr>
        <w:rStyle w:val="9"/>
      </w:rPr>
      <w:t>78</w:t>
    </w:r>
    <w:r>
      <w:fldChar w:fldCharType="end"/>
    </w:r>
  </w:p>
  <w:p>
    <w:pPr>
      <w:pStyle w:val="5"/>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516600"/>
    <w:rsid w:val="07516600"/>
    <w:rsid w:val="0E7C64CA"/>
    <w:rsid w:val="1C497C3C"/>
    <w:rsid w:val="23B01022"/>
    <w:rsid w:val="2F715F8D"/>
    <w:rsid w:val="2FDA4081"/>
    <w:rsid w:val="39974FDC"/>
    <w:rsid w:val="3F04497F"/>
    <w:rsid w:val="485110C6"/>
    <w:rsid w:val="50494670"/>
    <w:rsid w:val="5259144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kern w:val="2"/>
      <w:sz w:val="3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kern w:val="44"/>
      <w:sz w:val="44"/>
    </w:rPr>
  </w:style>
  <w:style w:type="paragraph" w:styleId="3">
    <w:name w:val="heading 2"/>
    <w:basedOn w:val="1"/>
    <w:next w:val="1"/>
    <w:unhideWhenUsed/>
    <w:qFormat/>
    <w:uiPriority w:val="0"/>
    <w:pPr>
      <w:spacing w:before="0" w:beforeAutospacing="1" w:after="0" w:afterAutospacing="1"/>
      <w:jc w:val="left"/>
      <w:outlineLvl w:val="1"/>
    </w:pPr>
    <w:rPr>
      <w:rFonts w:hint="eastAsia" w:ascii="宋体" w:hAnsi="宋体" w:eastAsia="宋体" w:cs="宋体"/>
      <w:kern w:val="0"/>
      <w:sz w:val="36"/>
      <w:szCs w:val="36"/>
      <w:lang w:bidi="ar"/>
    </w:rPr>
  </w:style>
  <w:style w:type="character" w:default="1" w:styleId="8">
    <w:name w:val="Default Paragraph Font"/>
    <w:semiHidden/>
    <w:qFormat/>
    <w:uiPriority w:val="0"/>
  </w:style>
  <w:style w:type="table" w:default="1" w:styleId="10">
    <w:name w:val="Normal Table"/>
    <w:semiHidden/>
    <w:uiPriority w:val="0"/>
    <w:tblPr>
      <w:tblLayout w:type="fixed"/>
      <w:tblCellMar>
        <w:top w:w="0" w:type="dxa"/>
        <w:left w:w="108" w:type="dxa"/>
        <w:bottom w:w="0" w:type="dxa"/>
        <w:right w:w="108" w:type="dxa"/>
      </w:tblCellMar>
    </w:tblPr>
  </w:style>
  <w:style w:type="paragraph" w:styleId="4">
    <w:name w:val="Salutation"/>
    <w:basedOn w:val="1"/>
    <w:next w:val="1"/>
    <w:uiPriority w:val="0"/>
    <w:rPr>
      <w:rFonts w:eastAsia="宋体"/>
      <w:sz w:val="21"/>
      <w:szCs w:val="24"/>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iPriority w:val="0"/>
    <w:pPr>
      <w:spacing w:before="120" w:after="120"/>
      <w:jc w:val="left"/>
    </w:pPr>
    <w:rPr>
      <w:rFonts w:ascii="Calibri" w:hAnsi="Calibri"/>
      <w:b/>
      <w:bCs/>
      <w:caps/>
      <w:sz w:val="20"/>
    </w:rPr>
  </w:style>
  <w:style w:type="character" w:styleId="9">
    <w:name w:val="page number"/>
    <w:basedOn w:val="8"/>
    <w:uiPriority w:val="0"/>
  </w:style>
  <w:style w:type="paragraph" w:customStyle="1" w:styleId="11">
    <w:name w:val="样式1"/>
    <w:basedOn w:val="1"/>
    <w:uiPriority w:val="0"/>
    <w:rPr>
      <w:rFonts w:asciiTheme="minorAscii" w:hAnsiTheme="minorAscii"/>
      <w:sz w:val="44"/>
    </w:rPr>
  </w:style>
  <w:style w:type="paragraph" w:customStyle="1" w:styleId="12">
    <w:name w:val="正文仿宋"/>
    <w:basedOn w:val="1"/>
    <w:uiPriority w:val="0"/>
    <w:rPr>
      <w:rFonts w:eastAsia="仿宋" w:asciiTheme="minorAscii" w:hAnsiTheme="minorAscii"/>
      <w:sz w:val="32"/>
    </w:rPr>
  </w:style>
  <w:style w:type="paragraph" w:customStyle="1" w:styleId="13">
    <w:name w:val="样式2"/>
    <w:basedOn w:val="1"/>
    <w:uiPriority w:val="0"/>
    <w:rPr>
      <w:rFonts w:eastAsia="仿宋" w:asciiTheme="minorAscii" w:hAnsiTheme="minorAscii"/>
      <w:sz w:val="32"/>
    </w:rPr>
  </w:style>
  <w:style w:type="paragraph" w:customStyle="1" w:styleId="14">
    <w:name w:val="样式3"/>
    <w:basedOn w:val="1"/>
    <w:uiPriority w:val="0"/>
    <w:rPr>
      <w:rFonts w:eastAsia="仿宋" w:asciiTheme="minorAscii" w:hAnsiTheme="minorAscii"/>
      <w:sz w:val="32"/>
    </w:rPr>
  </w:style>
  <w:style w:type="paragraph" w:customStyle="1" w:styleId="15">
    <w:name w:val="样式4"/>
    <w:basedOn w:val="2"/>
    <w:next w:val="1"/>
    <w:qFormat/>
    <w:uiPriority w:val="0"/>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13.emf"/><Relationship Id="rId35" Type="http://schemas.openxmlformats.org/officeDocument/2006/relationships/oleObject" Target="embeddings/oleObject13.bin"/><Relationship Id="rId34" Type="http://schemas.openxmlformats.org/officeDocument/2006/relationships/image" Target="media/image12.emf"/><Relationship Id="rId33" Type="http://schemas.openxmlformats.org/officeDocument/2006/relationships/oleObject" Target="embeddings/oleObject12.bin"/><Relationship Id="rId32" Type="http://schemas.openxmlformats.org/officeDocument/2006/relationships/image" Target="media/image11.emf"/><Relationship Id="rId31" Type="http://schemas.openxmlformats.org/officeDocument/2006/relationships/oleObject" Target="embeddings/oleObject11.bin"/><Relationship Id="rId30" Type="http://schemas.openxmlformats.org/officeDocument/2006/relationships/image" Target="media/image10.e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9.emf"/><Relationship Id="rId27" Type="http://schemas.openxmlformats.org/officeDocument/2006/relationships/oleObject" Target="embeddings/oleObject9.bin"/><Relationship Id="rId26" Type="http://schemas.openxmlformats.org/officeDocument/2006/relationships/image" Target="media/image8.emf"/><Relationship Id="rId25" Type="http://schemas.openxmlformats.org/officeDocument/2006/relationships/oleObject" Target="embeddings/oleObject8.bin"/><Relationship Id="rId24" Type="http://schemas.openxmlformats.org/officeDocument/2006/relationships/image" Target="media/image7.emf"/><Relationship Id="rId23" Type="http://schemas.openxmlformats.org/officeDocument/2006/relationships/oleObject" Target="embeddings/oleObject7.bin"/><Relationship Id="rId22" Type="http://schemas.openxmlformats.org/officeDocument/2006/relationships/image" Target="media/image6.emf"/><Relationship Id="rId21" Type="http://schemas.openxmlformats.org/officeDocument/2006/relationships/oleObject" Target="embeddings/oleObject6.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2017-11-30T02:59:00Z</dcterms:created>
  <dc:creator>郭冰清</dc:creator>
  <cp:lastModifiedBy>郭冰清</cp:lastModifiedBy>
  <dcterms:modified xsi:type="dcterms:W3CDTF">2017-11-30T03:03:50Z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